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Default Extension="pdf" ContentType="application/pdf"/>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9BD" w:rsidRPr="00887BCD" w:rsidRDefault="00C069BD" w:rsidP="00DC439E">
      <w:pPr>
        <w:rPr>
          <w:rFonts w:ascii="Times" w:eastAsiaTheme="minorEastAsia" w:hAnsi="Times"/>
          <w:b/>
        </w:rPr>
      </w:pPr>
    </w:p>
    <w:p w:rsidR="00C069BD" w:rsidRPr="00887BCD" w:rsidRDefault="00DF4E57" w:rsidP="00DC439E">
      <w:pPr>
        <w:rPr>
          <w:rFonts w:ascii="Times" w:eastAsiaTheme="minorEastAsia" w:hAnsi="Times"/>
          <w:b/>
        </w:rPr>
      </w:pPr>
      <w:r>
        <w:rPr>
          <w:rFonts w:ascii="Times" w:eastAsiaTheme="minorEastAsia" w:hAnsi="Times"/>
          <w:b/>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52705</wp:posOffset>
            </wp:positionV>
            <wp:extent cx="3094355" cy="2505710"/>
            <wp:effectExtent l="0" t="0" r="0" b="0"/>
            <wp:wrapTight wrapText="bothSides">
              <wp:wrapPolygon edited="0">
                <wp:start x="1418" y="1314"/>
                <wp:lineTo x="532" y="18392"/>
                <wp:lineTo x="709" y="19706"/>
                <wp:lineTo x="3191" y="20801"/>
                <wp:lineTo x="5319" y="20801"/>
                <wp:lineTo x="7269" y="20801"/>
                <wp:lineTo x="15425" y="20801"/>
                <wp:lineTo x="20390" y="20144"/>
                <wp:lineTo x="20213" y="1314"/>
                <wp:lineTo x="1418" y="1314"/>
              </wp:wrapPolygon>
            </wp:wrapTight>
            <wp:docPr id="1" name="Picture 0" descr="Ch. 4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42.PDF"/>
                    <pic:cNvPicPr/>
                  </pic:nvPicPr>
                  <ve:AlternateContent xmlns:ma="http://schemas.microsoft.com/office/mac/drawingml/2008/main">
                    <ve:Choice Requires="ma">
                      <pic:blipFill>
                        <a:blip r:embed="rId4"/>
                        <a:stretch>
                          <a:fillRect/>
                        </a:stretch>
                      </pic:blipFill>
                    </ve:Choice>
                    <ve:Fallback xmlns:pic="http://schemas.openxmlformats.org/drawingml/2006/picture" xmlns:a="http://schemas.openxmlformats.org/drawingml/2006/main"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r="http://schemas.openxmlformats.org/officeDocument/2006/relationships" xmlns:o="urn:schemas-microsoft-com:office:office" xmlns:mv="urn:schemas-microsoft-com:mac:vml" xmlns:ve="http://schemas.openxmlformats.org/markup-compatibility/2006" xmlns:mo="http://schemas.microsoft.com/office/mac/office/2008/main" xmlns="" xmlns:ma="http://schemas.microsoft.com/office/mac/drawingml/2008/main">
                      <pic:blipFill>
                        <a:blip r:embed="rId5"/>
                        <a:stretch>
                          <a:fillRect/>
                        </a:stretch>
                      </pic:blipFill>
                    </ve:Fallback>
                  </ve:AlternateContent>
                  <pic:spPr>
                    <a:xfrm>
                      <a:off x="0" y="0"/>
                      <a:ext cx="3094355" cy="2505710"/>
                    </a:xfrm>
                    <a:prstGeom prst="rect">
                      <a:avLst/>
                    </a:prstGeom>
                  </pic:spPr>
                </pic:pic>
              </a:graphicData>
            </a:graphic>
          </wp:anchor>
        </w:drawing>
      </w:r>
    </w:p>
    <w:p w:rsidR="00C069BD" w:rsidRPr="00887BCD" w:rsidRDefault="00562C52" w:rsidP="00DC439E">
      <w:pPr>
        <w:rPr>
          <w:rFonts w:ascii="Times" w:eastAsiaTheme="minorEastAsia" w:hAnsi="Times"/>
          <w:b/>
        </w:rPr>
      </w:pPr>
      <w:r w:rsidRPr="00887BCD">
        <w:rPr>
          <w:rFonts w:ascii="Times" w:eastAsiaTheme="minorEastAsia" w:hAnsi="Times"/>
          <w:b/>
        </w:rPr>
        <w:t xml:space="preserve"> </w:t>
      </w:r>
    </w:p>
    <w:p w:rsidR="00562C52" w:rsidRPr="00887BCD" w:rsidRDefault="00B015C4" w:rsidP="00DC439E">
      <w:pPr>
        <w:rPr>
          <w:rFonts w:ascii="Times" w:eastAsiaTheme="minorEastAsia" w:hAnsi="Times"/>
          <w:b/>
        </w:rPr>
      </w:pPr>
      <w:r w:rsidRPr="00887BCD">
        <w:rPr>
          <w:rFonts w:ascii="Times" w:eastAsiaTheme="minorEastAsia" w:hAnsi="Times"/>
          <w:b/>
          <w:sz w:val="36"/>
        </w:rPr>
        <w:t>PD Zone</w:t>
      </w:r>
      <w:r w:rsidR="002E0D03" w:rsidRPr="00887BCD">
        <w:rPr>
          <w:rFonts w:ascii="Times" w:eastAsiaTheme="minorEastAsia" w:hAnsi="Times"/>
          <w:b/>
          <w:sz w:val="36"/>
        </w:rPr>
        <w:t xml:space="preserve"> (</w:t>
      </w:r>
      <w:r w:rsidRPr="00887BCD">
        <w:rPr>
          <w:rFonts w:ascii="Times" w:eastAsiaTheme="minorEastAsia" w:hAnsi="Times"/>
          <w:b/>
          <w:sz w:val="36"/>
        </w:rPr>
        <w:t>Planned Development Overlay</w:t>
      </w:r>
      <w:r w:rsidR="002E0D03" w:rsidRPr="00887BCD">
        <w:rPr>
          <w:rFonts w:ascii="Times" w:eastAsiaTheme="minorEastAsia" w:hAnsi="Times"/>
          <w:b/>
          <w:sz w:val="36"/>
        </w:rPr>
        <w:t>)</w:t>
      </w:r>
    </w:p>
    <w:p w:rsidR="00562C52" w:rsidRPr="00887BCD" w:rsidRDefault="00562C52" w:rsidP="00DC439E">
      <w:pPr>
        <w:rPr>
          <w:rFonts w:ascii="Times" w:eastAsiaTheme="minorEastAsia" w:hAnsi="Times"/>
          <w:b/>
        </w:rPr>
      </w:pPr>
    </w:p>
    <w:p w:rsidR="00C069BD" w:rsidRPr="00887BCD" w:rsidRDefault="00C069BD"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01418B" w:rsidRPr="00887BCD" w:rsidRDefault="0001418B" w:rsidP="00DC439E">
      <w:pPr>
        <w:rPr>
          <w:rFonts w:ascii="Times" w:eastAsiaTheme="minorEastAsia" w:hAnsi="Times"/>
          <w:b/>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ab/>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Sections</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17.42.01</w:t>
      </w:r>
      <w:r w:rsidRPr="00887BCD">
        <w:rPr>
          <w:rFonts w:ascii="Times" w:eastAsia="Times New Roman" w:hAnsi="Times" w:cs="Times New Roman"/>
          <w:b/>
          <w:szCs w:val="20"/>
        </w:rPr>
        <w:tab/>
        <w:t>Purpose</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17.42.02</w:t>
      </w:r>
      <w:r w:rsidRPr="00887BCD">
        <w:rPr>
          <w:rFonts w:ascii="Times" w:eastAsia="Times New Roman" w:hAnsi="Times" w:cs="Times New Roman"/>
          <w:b/>
          <w:szCs w:val="20"/>
        </w:rPr>
        <w:tab/>
        <w:t>Applicability</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 xml:space="preserve">17.42.03      </w:t>
      </w:r>
      <w:r w:rsidRPr="00887BCD">
        <w:rPr>
          <w:rFonts w:ascii="Times" w:eastAsia="Times New Roman" w:hAnsi="Times" w:cs="Times New Roman"/>
          <w:b/>
          <w:szCs w:val="20"/>
        </w:rPr>
        <w:tab/>
        <w:t>Permitted Uses</w:t>
      </w: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 xml:space="preserve">17.42.04  </w:t>
      </w:r>
      <w:r w:rsidRPr="00887BCD">
        <w:rPr>
          <w:rFonts w:ascii="Times" w:eastAsia="Times New Roman" w:hAnsi="Times" w:cs="Times New Roman"/>
          <w:b/>
          <w:szCs w:val="20"/>
        </w:rPr>
        <w:tab/>
        <w:t>Conditional Uses</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 xml:space="preserve">17.42.05  </w:t>
      </w:r>
      <w:r w:rsidRPr="00887BCD">
        <w:rPr>
          <w:rFonts w:ascii="Times" w:eastAsia="Times New Roman" w:hAnsi="Times" w:cs="Times New Roman"/>
          <w:b/>
          <w:szCs w:val="20"/>
        </w:rPr>
        <w:tab/>
        <w:t xml:space="preserve">Application Requirements </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17.42.06</w:t>
      </w:r>
      <w:r w:rsidRPr="00887BCD">
        <w:rPr>
          <w:rFonts w:ascii="Times" w:eastAsia="Times New Roman" w:hAnsi="Times" w:cs="Times New Roman"/>
          <w:b/>
          <w:szCs w:val="20"/>
        </w:rPr>
        <w:tab/>
        <w:t xml:space="preserve">Site Plan Review   </w:t>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17.42.07</w:t>
      </w:r>
      <w:r w:rsidRPr="00887BCD">
        <w:rPr>
          <w:rFonts w:ascii="Times" w:eastAsia="Times New Roman" w:hAnsi="Times" w:cs="Times New Roman"/>
          <w:b/>
          <w:szCs w:val="20"/>
        </w:rPr>
        <w:tab/>
        <w:t>Planned Single-</w:t>
      </w:r>
      <w:r w:rsidR="005447F9" w:rsidRPr="00887BCD">
        <w:rPr>
          <w:rFonts w:ascii="Times" w:eastAsia="Times New Roman" w:hAnsi="Times" w:cs="Times New Roman"/>
          <w:b/>
          <w:szCs w:val="20"/>
        </w:rPr>
        <w:t>Family Residential</w:t>
      </w:r>
      <w:r w:rsidRPr="00887BCD">
        <w:rPr>
          <w:rFonts w:ascii="Times" w:eastAsia="Times New Roman" w:hAnsi="Times" w:cs="Times New Roman"/>
          <w:b/>
          <w:szCs w:val="20"/>
        </w:rPr>
        <w:t xml:space="preserve"> Development Standards</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17.42.01</w:t>
      </w:r>
      <w:r w:rsidRPr="00887BCD">
        <w:rPr>
          <w:rFonts w:ascii="Times" w:eastAsia="Times New Roman" w:hAnsi="Times" w:cs="Times New Roman"/>
          <w:b/>
          <w:szCs w:val="20"/>
        </w:rPr>
        <w:tab/>
        <w:t>Purpose</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The purpose of the planned development  (PD-X) overlay district is to promote development designs that respond to significant planning-related issues facing Valley cities, including urbanization of agricultural land, air quality, housing affordability</w:t>
      </w:r>
      <w:r w:rsidR="005447F9" w:rsidRPr="00887BCD">
        <w:rPr>
          <w:rFonts w:ascii="Times" w:eastAsia="Times New Roman" w:hAnsi="Times" w:cs="Times New Roman"/>
          <w:szCs w:val="20"/>
        </w:rPr>
        <w:t>, traffic</w:t>
      </w:r>
      <w:r w:rsidRPr="00887BCD">
        <w:rPr>
          <w:rFonts w:ascii="Times" w:eastAsia="Times New Roman" w:hAnsi="Times" w:cs="Times New Roman"/>
          <w:szCs w:val="20"/>
        </w:rPr>
        <w:t xml:space="preserve">, aesthetics and neighborhood deterioration.  This new approach to development design has been popularized by the term “smart growth”.  The basis for this type of growth is revealed in the following documents:   </w:t>
      </w:r>
      <w:r w:rsidR="00B970EE">
        <w:rPr>
          <w:rFonts w:ascii="Times" w:eastAsia="Times New Roman" w:hAnsi="Times" w:cs="Times New Roman"/>
          <w:szCs w:val="20"/>
          <w:u w:val="single"/>
        </w:rPr>
        <w:t>Ahwanee Principle</w:t>
      </w:r>
      <w:r w:rsidRPr="00887BCD">
        <w:rPr>
          <w:rFonts w:ascii="Times" w:eastAsia="Times New Roman" w:hAnsi="Times" w:cs="Times New Roman"/>
          <w:szCs w:val="20"/>
          <w:u w:val="single"/>
        </w:rPr>
        <w:t>s</w:t>
      </w:r>
      <w:r w:rsidRPr="00887BCD">
        <w:rPr>
          <w:rFonts w:ascii="Times" w:eastAsia="Times New Roman" w:hAnsi="Times" w:cs="Times New Roman"/>
          <w:szCs w:val="20"/>
        </w:rPr>
        <w:t xml:space="preserve">, </w:t>
      </w:r>
      <w:r w:rsidRPr="00887BCD">
        <w:rPr>
          <w:rFonts w:ascii="Times" w:eastAsia="Times New Roman" w:hAnsi="Times" w:cs="Times New Roman"/>
          <w:szCs w:val="20"/>
          <w:u w:val="single"/>
        </w:rPr>
        <w:t>Landscaping of Choice</w:t>
      </w:r>
      <w:r w:rsidRPr="00887BCD">
        <w:rPr>
          <w:rFonts w:ascii="Times" w:eastAsia="Times New Roman" w:hAnsi="Times" w:cs="Times New Roman"/>
          <w:szCs w:val="20"/>
        </w:rPr>
        <w:t xml:space="preserve">  and </w:t>
      </w:r>
      <w:r w:rsidRPr="00887BCD">
        <w:rPr>
          <w:rFonts w:ascii="Times" w:eastAsia="Times New Roman" w:hAnsi="Times" w:cs="Times New Roman"/>
          <w:szCs w:val="20"/>
          <w:u w:val="single"/>
        </w:rPr>
        <w:t>Ten Planning Princip</w:t>
      </w:r>
      <w:r w:rsidR="00B970EE">
        <w:rPr>
          <w:rFonts w:ascii="Times" w:eastAsia="Times New Roman" w:hAnsi="Times" w:cs="Times New Roman"/>
          <w:szCs w:val="20"/>
          <w:u w:val="single"/>
        </w:rPr>
        <w:t>le</w:t>
      </w:r>
      <w:r w:rsidRPr="00887BCD">
        <w:rPr>
          <w:rFonts w:ascii="Times" w:eastAsia="Times New Roman" w:hAnsi="Times" w:cs="Times New Roman"/>
          <w:szCs w:val="20"/>
          <w:u w:val="single"/>
        </w:rPr>
        <w:t>s for the Next 10 Million</w:t>
      </w:r>
      <w:r w:rsidRPr="00887BCD">
        <w:rPr>
          <w:rFonts w:ascii="Times" w:eastAsia="Times New Roman" w:hAnsi="Times" w:cs="Times New Roman"/>
          <w:szCs w:val="20"/>
        </w:rPr>
        <w:t>.</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The planned development overlay district is structured to produce a comprehensive development that is superior to traditional development of the recent past.  In addition to better design strategies, a development constructed in an overlay zone will have less of an impact on the environment and will be consist with recent State legislation - AB 32 and SB 375, which attempts to curb the impacts of climate change.  </w:t>
      </w:r>
    </w:p>
    <w:p w:rsidR="00B015C4" w:rsidRPr="00887BCD" w:rsidRDefault="00B015C4" w:rsidP="00B015C4">
      <w:pPr>
        <w:rPr>
          <w:rFonts w:ascii="Times" w:eastAsia="Times New Roman" w:hAnsi="Times" w:cs="Times New Roman"/>
          <w:b/>
          <w:szCs w:val="20"/>
        </w:rPr>
      </w:pPr>
    </w:p>
    <w:p w:rsidR="003E591C" w:rsidRDefault="003E591C" w:rsidP="00B015C4">
      <w:pPr>
        <w:rPr>
          <w:rFonts w:ascii="Times" w:eastAsia="Times New Roman" w:hAnsi="Times" w:cs="Times New Roman"/>
          <w:b/>
          <w:szCs w:val="20"/>
        </w:rPr>
      </w:pPr>
    </w:p>
    <w:p w:rsidR="003E591C" w:rsidRDefault="003E591C" w:rsidP="00B015C4">
      <w:pPr>
        <w:rPr>
          <w:rFonts w:ascii="Times" w:eastAsia="Times New Roman" w:hAnsi="Times" w:cs="Times New Roman"/>
          <w:b/>
          <w:szCs w:val="20"/>
        </w:rPr>
      </w:pPr>
    </w:p>
    <w:p w:rsidR="003E591C" w:rsidRDefault="003E591C"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17.42.02</w:t>
      </w:r>
      <w:r w:rsidRPr="00887BCD">
        <w:rPr>
          <w:rFonts w:ascii="Times" w:eastAsia="Times New Roman" w:hAnsi="Times" w:cs="Times New Roman"/>
          <w:b/>
          <w:szCs w:val="20"/>
        </w:rPr>
        <w:tab/>
        <w:t>Applicability</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This overlay district can be combined with any single family, multi-family or neighborhood commercial district identified in the zoning ordinance.  For purposes of identification, an established PD overlay district shall be suffixed with the zoning notation of the district with which it is combined (e.g. PD-R-1 or PD-CN).</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b/>
          <w:szCs w:val="20"/>
        </w:rPr>
        <w:t>17.42.03      Permitted Uses</w:t>
      </w: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Uses listed on the permitted use list of the district to which the planned development district is being </w:t>
      </w:r>
      <w:r w:rsidR="003257CC">
        <w:rPr>
          <w:rFonts w:ascii="Times" w:eastAsia="Times New Roman" w:hAnsi="Times" w:cs="Times New Roman"/>
          <w:szCs w:val="20"/>
        </w:rPr>
        <w:t>overlay</w:t>
      </w:r>
      <w:r w:rsidRPr="00887BCD">
        <w:rPr>
          <w:rFonts w:ascii="Times" w:eastAsia="Times New Roman" w:hAnsi="Times" w:cs="Times New Roman"/>
          <w:szCs w:val="20"/>
        </w:rPr>
        <w:t>ed.</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b/>
          <w:szCs w:val="20"/>
        </w:rPr>
        <w:t xml:space="preserve">17.42.04  </w:t>
      </w:r>
      <w:r w:rsidRPr="00887BCD">
        <w:rPr>
          <w:rFonts w:ascii="Times" w:eastAsia="Times New Roman" w:hAnsi="Times" w:cs="Times New Roman"/>
          <w:b/>
          <w:szCs w:val="20"/>
        </w:rPr>
        <w:tab/>
        <w:t>Conditional Uses</w:t>
      </w: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Uses listed on the conditional use list of the district to which the planned development district is being </w:t>
      </w:r>
      <w:r w:rsidR="003257CC">
        <w:rPr>
          <w:rFonts w:ascii="Times" w:eastAsia="Times New Roman" w:hAnsi="Times" w:cs="Times New Roman"/>
          <w:szCs w:val="20"/>
        </w:rPr>
        <w:t>overlay</w:t>
      </w:r>
      <w:r w:rsidRPr="00887BCD">
        <w:rPr>
          <w:rFonts w:ascii="Times" w:eastAsia="Times New Roman" w:hAnsi="Times" w:cs="Times New Roman"/>
          <w:szCs w:val="20"/>
        </w:rPr>
        <w:t>ed.</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 xml:space="preserve">17.42.05  </w:t>
      </w:r>
      <w:r w:rsidRPr="00887BCD">
        <w:rPr>
          <w:rFonts w:ascii="Times" w:eastAsia="Times New Roman" w:hAnsi="Times" w:cs="Times New Roman"/>
          <w:b/>
          <w:szCs w:val="20"/>
        </w:rPr>
        <w:tab/>
        <w:t>Application Requirements</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Prior to filing an application for a zoning ordinance amendment to reclassify property to the planned development overlay district, the applicant shall submit to the City a development plan, which shall include the following:</w:t>
      </w:r>
    </w:p>
    <w:p w:rsidR="00B015C4" w:rsidRPr="00887BCD" w:rsidRDefault="00B015C4" w:rsidP="00B015C4">
      <w:pPr>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A.  </w:t>
      </w:r>
      <w:r w:rsidRPr="00887BCD">
        <w:rPr>
          <w:rFonts w:ascii="Times" w:eastAsia="Times New Roman" w:hAnsi="Times" w:cs="Times New Roman"/>
          <w:szCs w:val="20"/>
        </w:rPr>
        <w:tab/>
        <w:t>Legal description and boundary survey map of</w:t>
      </w:r>
      <w:r w:rsidR="00887BCD" w:rsidRPr="00887BCD">
        <w:rPr>
          <w:rFonts w:ascii="Times" w:eastAsia="Times New Roman" w:hAnsi="Times" w:cs="Times New Roman"/>
          <w:szCs w:val="20"/>
        </w:rPr>
        <w:t xml:space="preserve"> the exterior boundaries of </w:t>
      </w:r>
      <w:r w:rsidRPr="00887BCD">
        <w:rPr>
          <w:rFonts w:ascii="Times" w:eastAsia="Times New Roman" w:hAnsi="Times" w:cs="Times New Roman"/>
          <w:szCs w:val="20"/>
        </w:rPr>
        <w:t>the land to be developed.</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B.  </w:t>
      </w:r>
      <w:r w:rsidRPr="00887BCD">
        <w:rPr>
          <w:rFonts w:ascii="Times" w:eastAsia="Times New Roman" w:hAnsi="Times" w:cs="Times New Roman"/>
          <w:szCs w:val="20"/>
        </w:rPr>
        <w:tab/>
        <w:t xml:space="preserve">A site plan of the project consistent with Chapter </w:t>
      </w:r>
      <w:r w:rsidR="00067136">
        <w:rPr>
          <w:rFonts w:ascii="Times" w:eastAsia="Times New Roman" w:hAnsi="Times" w:cs="Times New Roman"/>
          <w:szCs w:val="20"/>
        </w:rPr>
        <w:t>17.54</w:t>
      </w:r>
      <w:r w:rsidR="005447F9" w:rsidRPr="00887BCD">
        <w:rPr>
          <w:rFonts w:ascii="Times" w:eastAsia="Times New Roman" w:hAnsi="Times" w:cs="Times New Roman"/>
          <w:szCs w:val="20"/>
        </w:rPr>
        <w:t xml:space="preserve"> </w:t>
      </w:r>
      <w:r w:rsidR="005447F9" w:rsidRPr="00067136">
        <w:rPr>
          <w:rFonts w:ascii="Times" w:eastAsia="Times New Roman" w:hAnsi="Times" w:cs="Times New Roman"/>
          <w:szCs w:val="20"/>
          <w:u w:val="single"/>
        </w:rPr>
        <w:t>Site</w:t>
      </w:r>
      <w:r w:rsidRPr="00067136">
        <w:rPr>
          <w:rFonts w:ascii="Times" w:eastAsia="Times New Roman" w:hAnsi="Times" w:cs="Times New Roman"/>
          <w:szCs w:val="20"/>
          <w:u w:val="single"/>
        </w:rPr>
        <w:t xml:space="preserve"> </w:t>
      </w:r>
      <w:r w:rsidRPr="00887BCD">
        <w:rPr>
          <w:rFonts w:ascii="Times" w:eastAsia="Times New Roman" w:hAnsi="Times" w:cs="Times New Roman"/>
          <w:szCs w:val="20"/>
          <w:u w:val="single"/>
        </w:rPr>
        <w:t>Plan Review</w:t>
      </w:r>
      <w:r w:rsidR="00887BCD" w:rsidRPr="00887BCD">
        <w:rPr>
          <w:rFonts w:ascii="Times" w:eastAsia="Times New Roman" w:hAnsi="Times" w:cs="Times New Roman"/>
          <w:szCs w:val="20"/>
        </w:rPr>
        <w:t xml:space="preserve"> </w:t>
      </w:r>
      <w:r w:rsidRPr="00887BCD">
        <w:rPr>
          <w:rFonts w:ascii="Times" w:eastAsia="Times New Roman" w:hAnsi="Times" w:cs="Times New Roman"/>
          <w:szCs w:val="20"/>
        </w:rPr>
        <w:t>of this Ordinance.</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C.  </w:t>
      </w:r>
      <w:r w:rsidRPr="00887BCD">
        <w:rPr>
          <w:rFonts w:ascii="Times" w:eastAsia="Times New Roman" w:hAnsi="Times" w:cs="Times New Roman"/>
          <w:szCs w:val="20"/>
        </w:rPr>
        <w:tab/>
        <w:t>Front elevation drawings of the major building features of the project.</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D.  </w:t>
      </w:r>
      <w:r w:rsidRPr="00887BCD">
        <w:rPr>
          <w:rFonts w:ascii="Times" w:eastAsia="Times New Roman" w:hAnsi="Times" w:cs="Times New Roman"/>
          <w:szCs w:val="20"/>
        </w:rPr>
        <w:tab/>
        <w:t>A phase plan, if applicable.</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E.  </w:t>
      </w:r>
      <w:r w:rsidRPr="00887BCD">
        <w:rPr>
          <w:rFonts w:ascii="Times" w:eastAsia="Times New Roman" w:hAnsi="Times" w:cs="Times New Roman"/>
          <w:szCs w:val="20"/>
        </w:rPr>
        <w:tab/>
        <w:t xml:space="preserve">The location and general arrangement of all </w:t>
      </w:r>
      <w:r w:rsidR="00887BCD" w:rsidRPr="00887BCD">
        <w:rPr>
          <w:rFonts w:ascii="Times" w:eastAsia="Times New Roman" w:hAnsi="Times" w:cs="Times New Roman"/>
          <w:szCs w:val="20"/>
        </w:rPr>
        <w:t xml:space="preserve">open space, landscaping and </w:t>
      </w:r>
      <w:r w:rsidRPr="00887BCD">
        <w:rPr>
          <w:rFonts w:ascii="Times" w:eastAsia="Times New Roman" w:hAnsi="Times" w:cs="Times New Roman"/>
          <w:szCs w:val="20"/>
        </w:rPr>
        <w:t>hardscape areas.</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F.  </w:t>
      </w:r>
      <w:r w:rsidRPr="00887BCD">
        <w:rPr>
          <w:rFonts w:ascii="Times" w:eastAsia="Times New Roman" w:hAnsi="Times" w:cs="Times New Roman"/>
          <w:szCs w:val="20"/>
        </w:rPr>
        <w:tab/>
        <w:t>An infrastructure and utilities plan.</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3E591C">
      <w:pPr>
        <w:ind w:left="720" w:hanging="720"/>
        <w:rPr>
          <w:rFonts w:ascii="Times" w:eastAsia="Times New Roman" w:hAnsi="Times" w:cs="Times New Roman"/>
          <w:szCs w:val="20"/>
        </w:rPr>
      </w:pPr>
      <w:r w:rsidRPr="00887BCD">
        <w:rPr>
          <w:rFonts w:ascii="Times" w:eastAsia="Times New Roman" w:hAnsi="Times" w:cs="Times New Roman"/>
          <w:szCs w:val="20"/>
        </w:rPr>
        <w:t xml:space="preserve">G.  </w:t>
      </w:r>
      <w:r w:rsidRPr="00887BCD">
        <w:rPr>
          <w:rFonts w:ascii="Times" w:eastAsia="Times New Roman" w:hAnsi="Times" w:cs="Times New Roman"/>
          <w:szCs w:val="20"/>
        </w:rPr>
        <w:tab/>
        <w:t xml:space="preserve">Schematic plan for adjacent properties. </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17.42.06</w:t>
      </w:r>
      <w:r w:rsidRPr="00887BCD">
        <w:rPr>
          <w:rFonts w:ascii="Times" w:eastAsia="Times New Roman" w:hAnsi="Times" w:cs="Times New Roman"/>
          <w:b/>
          <w:szCs w:val="20"/>
        </w:rPr>
        <w:tab/>
        <w:t xml:space="preserve">Site Plan Review  </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szCs w:val="20"/>
          <w:u w:val="single"/>
        </w:rPr>
      </w:pPr>
      <w:r w:rsidRPr="00887BCD">
        <w:rPr>
          <w:rFonts w:ascii="Times" w:eastAsia="Times New Roman" w:hAnsi="Times" w:cs="Times New Roman"/>
          <w:szCs w:val="20"/>
        </w:rPr>
        <w:t xml:space="preserve">No development shall be constructed on any lot or site in this district until a site plan has been submitted and approved consistent with Chapter </w:t>
      </w:r>
      <w:r w:rsidR="00067136">
        <w:rPr>
          <w:rFonts w:ascii="Times" w:eastAsia="Times New Roman" w:hAnsi="Times" w:cs="Times New Roman"/>
          <w:szCs w:val="20"/>
        </w:rPr>
        <w:t>17.54</w:t>
      </w:r>
      <w:r w:rsidR="005447F9" w:rsidRPr="00887BCD">
        <w:rPr>
          <w:rFonts w:ascii="Times" w:eastAsia="Times New Roman" w:hAnsi="Times" w:cs="Times New Roman"/>
          <w:szCs w:val="20"/>
        </w:rPr>
        <w:t xml:space="preserve"> </w:t>
      </w:r>
      <w:r w:rsidR="005447F9" w:rsidRPr="00067136">
        <w:rPr>
          <w:rFonts w:ascii="Times" w:eastAsia="Times New Roman" w:hAnsi="Times" w:cs="Times New Roman"/>
          <w:szCs w:val="20"/>
          <w:u w:val="single"/>
        </w:rPr>
        <w:t>Site</w:t>
      </w:r>
      <w:r w:rsidRPr="00067136">
        <w:rPr>
          <w:rFonts w:ascii="Times" w:eastAsia="Times New Roman" w:hAnsi="Times" w:cs="Times New Roman"/>
          <w:szCs w:val="20"/>
          <w:u w:val="single"/>
        </w:rPr>
        <w:t xml:space="preserve"> </w:t>
      </w:r>
      <w:r w:rsidRPr="00887BCD">
        <w:rPr>
          <w:rFonts w:ascii="Times" w:eastAsia="Times New Roman" w:hAnsi="Times" w:cs="Times New Roman"/>
          <w:szCs w:val="20"/>
          <w:u w:val="single"/>
        </w:rPr>
        <w:t>Plan Review.</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ab/>
      </w: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17.42.07</w:t>
      </w:r>
      <w:r w:rsidRPr="00887BCD">
        <w:rPr>
          <w:rFonts w:ascii="Times" w:eastAsia="Times New Roman" w:hAnsi="Times" w:cs="Times New Roman"/>
          <w:b/>
          <w:szCs w:val="20"/>
        </w:rPr>
        <w:tab/>
        <w:t>Planned Single-</w:t>
      </w:r>
      <w:r w:rsidR="005447F9" w:rsidRPr="00887BCD">
        <w:rPr>
          <w:rFonts w:ascii="Times" w:eastAsia="Times New Roman" w:hAnsi="Times" w:cs="Times New Roman"/>
          <w:b/>
          <w:szCs w:val="20"/>
        </w:rPr>
        <w:t>Family Residential</w:t>
      </w:r>
      <w:r w:rsidRPr="00887BCD">
        <w:rPr>
          <w:rFonts w:ascii="Times" w:eastAsia="Times New Roman" w:hAnsi="Times" w:cs="Times New Roman"/>
          <w:b/>
          <w:szCs w:val="20"/>
        </w:rPr>
        <w:t xml:space="preserve"> Development Standards</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The following development standards together with applicable standards specified in the single-family residential base zone shall apply to all land and structures within this planned development overlay district.</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A.</w:t>
      </w:r>
      <w:r w:rsidRPr="00887BCD">
        <w:rPr>
          <w:rFonts w:ascii="Times" w:eastAsia="Times New Roman" w:hAnsi="Times" w:cs="Times New Roman"/>
          <w:szCs w:val="20"/>
        </w:rPr>
        <w:tab/>
        <w:t>Minimum site area</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minimum site area for application of the planned development overlay di</w:t>
      </w:r>
      <w:r w:rsidR="00887BCD" w:rsidRPr="00887BCD">
        <w:rPr>
          <w:rFonts w:ascii="Times" w:eastAsia="Times New Roman" w:hAnsi="Times" w:cs="Times New Roman"/>
          <w:szCs w:val="20"/>
        </w:rPr>
        <w:t xml:space="preserve">strict to </w:t>
      </w:r>
      <w:r w:rsidRPr="00887BCD">
        <w:rPr>
          <w:rFonts w:ascii="Times" w:eastAsia="Times New Roman" w:hAnsi="Times" w:cs="Times New Roman"/>
          <w:szCs w:val="20"/>
        </w:rPr>
        <w:t>single family residential districts shall be one acre.</w:t>
      </w:r>
      <w:r w:rsidRPr="00887BCD">
        <w:rPr>
          <w:rFonts w:ascii="Times" w:eastAsia="Times New Roman" w:hAnsi="Times" w:cs="Times New Roman"/>
          <w:szCs w:val="20"/>
        </w:rPr>
        <w:tab/>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B.</w:t>
      </w:r>
      <w:r w:rsidRPr="00887BCD">
        <w:rPr>
          <w:rFonts w:ascii="Times" w:eastAsia="Times New Roman" w:hAnsi="Times" w:cs="Times New Roman"/>
          <w:szCs w:val="20"/>
        </w:rPr>
        <w:tab/>
        <w:t>Density</w:t>
      </w:r>
    </w:p>
    <w:p w:rsidR="00B015C4" w:rsidRPr="00887BCD" w:rsidRDefault="00B015C4" w:rsidP="00B015C4">
      <w:pPr>
        <w:rPr>
          <w:rFonts w:ascii="Times" w:eastAsia="Times New Roman" w:hAnsi="Times" w:cs="Times New Roman"/>
          <w:szCs w:val="20"/>
        </w:rPr>
      </w:pPr>
    </w:p>
    <w:p w:rsidR="00B015C4" w:rsidRPr="00887BCD" w:rsidRDefault="00887BCD" w:rsidP="002B11B2">
      <w:pPr>
        <w:ind w:left="720"/>
        <w:rPr>
          <w:rFonts w:ascii="Times" w:eastAsia="Times New Roman" w:hAnsi="Times" w:cs="Times New Roman"/>
          <w:szCs w:val="20"/>
        </w:rPr>
      </w:pPr>
      <w:r w:rsidRPr="00887BCD">
        <w:rPr>
          <w:rFonts w:ascii="Times" w:eastAsia="Times New Roman" w:hAnsi="Times" w:cs="Times New Roman"/>
          <w:szCs w:val="20"/>
        </w:rPr>
        <w:t xml:space="preserve"> </w:t>
      </w:r>
      <w:r w:rsidR="00B015C4" w:rsidRPr="00887BCD">
        <w:rPr>
          <w:rFonts w:ascii="Times" w:eastAsia="Times New Roman" w:hAnsi="Times" w:cs="Times New Roman"/>
          <w:szCs w:val="20"/>
        </w:rPr>
        <w:t xml:space="preserve">For </w:t>
      </w:r>
      <w:r w:rsidR="005447F9" w:rsidRPr="00887BCD">
        <w:rPr>
          <w:rFonts w:ascii="Times" w:eastAsia="Times New Roman" w:hAnsi="Times" w:cs="Times New Roman"/>
          <w:szCs w:val="20"/>
        </w:rPr>
        <w:t>single-family</w:t>
      </w:r>
      <w:r w:rsidR="00B015C4" w:rsidRPr="00887BCD">
        <w:rPr>
          <w:rFonts w:ascii="Times" w:eastAsia="Times New Roman" w:hAnsi="Times" w:cs="Times New Roman"/>
          <w:szCs w:val="20"/>
        </w:rPr>
        <w:t xml:space="preserve"> residential developments, the number o</w:t>
      </w:r>
      <w:r w:rsidRPr="00887BCD">
        <w:rPr>
          <w:rFonts w:ascii="Times" w:eastAsia="Times New Roman" w:hAnsi="Times" w:cs="Times New Roman"/>
          <w:szCs w:val="20"/>
        </w:rPr>
        <w:t xml:space="preserve">f residential dwelling units </w:t>
      </w:r>
      <w:r w:rsidR="00B015C4" w:rsidRPr="00887BCD">
        <w:rPr>
          <w:rFonts w:ascii="Times" w:eastAsia="Times New Roman" w:hAnsi="Times" w:cs="Times New Roman"/>
          <w:szCs w:val="20"/>
        </w:rPr>
        <w:t>per acre shall not exceed the density permitted by the base zone district.</w:t>
      </w:r>
    </w:p>
    <w:p w:rsidR="00B015C4" w:rsidRPr="00887BCD" w:rsidRDefault="00B015C4" w:rsidP="00B015C4">
      <w:pPr>
        <w:rPr>
          <w:rFonts w:ascii="Times" w:eastAsia="Times New Roman" w:hAnsi="Times" w:cs="Times New Roman"/>
          <w:szCs w:val="20"/>
        </w:rPr>
      </w:pPr>
    </w:p>
    <w:p w:rsidR="00887BCD"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C.  </w:t>
      </w:r>
      <w:r w:rsidRPr="00887BCD">
        <w:rPr>
          <w:rFonts w:ascii="Times" w:eastAsia="Times New Roman" w:hAnsi="Times" w:cs="Times New Roman"/>
          <w:szCs w:val="20"/>
        </w:rPr>
        <w:tab/>
        <w:t>Height</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maximum height of a structure shall be consistent </w:t>
      </w:r>
      <w:r w:rsidR="00887BCD" w:rsidRPr="00887BCD">
        <w:rPr>
          <w:rFonts w:ascii="Times" w:eastAsia="Times New Roman" w:hAnsi="Times" w:cs="Times New Roman"/>
          <w:szCs w:val="20"/>
        </w:rPr>
        <w:t xml:space="preserve">with the requirements of the </w:t>
      </w:r>
      <w:r w:rsidRPr="00887BCD">
        <w:rPr>
          <w:rFonts w:ascii="Times" w:eastAsia="Times New Roman" w:hAnsi="Times" w:cs="Times New Roman"/>
          <w:szCs w:val="20"/>
        </w:rPr>
        <w:t>base zone.</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D.</w:t>
      </w:r>
      <w:r w:rsidRPr="00887BCD">
        <w:rPr>
          <w:rFonts w:ascii="Times" w:eastAsia="Times New Roman" w:hAnsi="Times" w:cs="Times New Roman"/>
          <w:szCs w:val="20"/>
        </w:rPr>
        <w:tab/>
        <w:t>Coverage</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maximum building coverage of a lot shall be consis</w:t>
      </w:r>
      <w:r w:rsidR="00887BCD" w:rsidRPr="00887BCD">
        <w:rPr>
          <w:rFonts w:ascii="Times" w:eastAsia="Times New Roman" w:hAnsi="Times" w:cs="Times New Roman"/>
          <w:szCs w:val="20"/>
        </w:rPr>
        <w:t xml:space="preserve">tent with the requirements of </w:t>
      </w:r>
      <w:r w:rsidRPr="00887BCD">
        <w:rPr>
          <w:rFonts w:ascii="Times" w:eastAsia="Times New Roman" w:hAnsi="Times" w:cs="Times New Roman"/>
          <w:szCs w:val="20"/>
        </w:rPr>
        <w:t xml:space="preserve">the base zone.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E.</w:t>
      </w:r>
      <w:r w:rsidRPr="00887BCD">
        <w:rPr>
          <w:rFonts w:ascii="Times" w:eastAsia="Times New Roman" w:hAnsi="Times" w:cs="Times New Roman"/>
          <w:szCs w:val="20"/>
        </w:rPr>
        <w:tab/>
        <w:t>Minimum Lot Size</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minimum lot size of </w:t>
      </w:r>
      <w:r w:rsidR="005447F9" w:rsidRPr="00887BCD">
        <w:rPr>
          <w:rFonts w:ascii="Times" w:eastAsia="Times New Roman" w:hAnsi="Times" w:cs="Times New Roman"/>
          <w:szCs w:val="20"/>
        </w:rPr>
        <w:t>single-family</w:t>
      </w:r>
      <w:r w:rsidRPr="00887BCD">
        <w:rPr>
          <w:rFonts w:ascii="Times" w:eastAsia="Times New Roman" w:hAnsi="Times" w:cs="Times New Roman"/>
          <w:szCs w:val="20"/>
        </w:rPr>
        <w:t xml:space="preserve"> residential lo</w:t>
      </w:r>
      <w:r w:rsidR="00887BCD" w:rsidRPr="00887BCD">
        <w:rPr>
          <w:rFonts w:ascii="Times" w:eastAsia="Times New Roman" w:hAnsi="Times" w:cs="Times New Roman"/>
          <w:szCs w:val="20"/>
        </w:rPr>
        <w:t xml:space="preserve">ts may be 5,000 square feet, </w:t>
      </w:r>
      <w:r w:rsidRPr="00887BCD">
        <w:rPr>
          <w:rFonts w:ascii="Times" w:eastAsia="Times New Roman" w:hAnsi="Times" w:cs="Times New Roman"/>
          <w:szCs w:val="20"/>
        </w:rPr>
        <w:t>except in the case of the RA and R-1-10 districts wher</w:t>
      </w:r>
      <w:r w:rsidR="00887BCD" w:rsidRPr="00887BCD">
        <w:rPr>
          <w:rFonts w:ascii="Times" w:eastAsia="Times New Roman" w:hAnsi="Times" w:cs="Times New Roman"/>
          <w:szCs w:val="20"/>
        </w:rPr>
        <w:t xml:space="preserve">e the minimum lot size shall </w:t>
      </w:r>
      <w:r w:rsidRPr="00887BCD">
        <w:rPr>
          <w:rFonts w:ascii="Times" w:eastAsia="Times New Roman" w:hAnsi="Times" w:cs="Times New Roman"/>
          <w:szCs w:val="20"/>
        </w:rPr>
        <w:t>be consistent with the minimum lot standards of these base zones.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For cottage corner lots, the minimum lot size shall be 4,000 square feet.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F.</w:t>
      </w:r>
      <w:r w:rsidRPr="00887BCD">
        <w:rPr>
          <w:rFonts w:ascii="Times" w:eastAsia="Times New Roman" w:hAnsi="Times" w:cs="Times New Roman"/>
          <w:szCs w:val="20"/>
        </w:rPr>
        <w:tab/>
        <w:t>Average Lot Size</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average lot size of a subdivision created under the</w:t>
      </w:r>
      <w:r w:rsidR="00887BCD" w:rsidRPr="00887BCD">
        <w:rPr>
          <w:rFonts w:ascii="Times" w:eastAsia="Times New Roman" w:hAnsi="Times" w:cs="Times New Roman"/>
          <w:szCs w:val="20"/>
        </w:rPr>
        <w:t xml:space="preserve"> planned development overlay </w:t>
      </w:r>
      <w:r w:rsidRPr="00887BCD">
        <w:rPr>
          <w:rFonts w:ascii="Times" w:eastAsia="Times New Roman" w:hAnsi="Times" w:cs="Times New Roman"/>
          <w:szCs w:val="20"/>
        </w:rPr>
        <w:t xml:space="preserve">district shall not be less than the minimum lot size </w:t>
      </w:r>
      <w:r w:rsidR="00887BCD" w:rsidRPr="00887BCD">
        <w:rPr>
          <w:rFonts w:ascii="Times" w:eastAsia="Times New Roman" w:hAnsi="Times" w:cs="Times New Roman"/>
          <w:szCs w:val="20"/>
        </w:rPr>
        <w:t xml:space="preserve">of the base zone (Note:  the </w:t>
      </w:r>
      <w:r w:rsidRPr="00887BCD">
        <w:rPr>
          <w:rFonts w:ascii="Times" w:eastAsia="Times New Roman" w:hAnsi="Times" w:cs="Times New Roman"/>
          <w:szCs w:val="20"/>
        </w:rPr>
        <w:t>average lot size is calculated by dividing the square footag</w:t>
      </w:r>
      <w:r w:rsidR="00887BCD" w:rsidRPr="00887BCD">
        <w:rPr>
          <w:rFonts w:ascii="Times" w:eastAsia="Times New Roman" w:hAnsi="Times" w:cs="Times New Roman"/>
          <w:szCs w:val="20"/>
        </w:rPr>
        <w:t xml:space="preserve">e of all residential lots to </w:t>
      </w:r>
      <w:r w:rsidRPr="00887BCD">
        <w:rPr>
          <w:rFonts w:ascii="Times" w:eastAsia="Times New Roman" w:hAnsi="Times" w:cs="Times New Roman"/>
          <w:szCs w:val="20"/>
        </w:rPr>
        <w:t xml:space="preserve">be created by the number of proposed lots). </w:t>
      </w:r>
    </w:p>
    <w:p w:rsidR="00B015C4" w:rsidRPr="00887BCD" w:rsidRDefault="00B015C4" w:rsidP="00B015C4">
      <w:pPr>
        <w:rPr>
          <w:rFonts w:ascii="Times" w:eastAsia="Times New Roman" w:hAnsi="Times" w:cs="Times New Roman"/>
          <w:szCs w:val="20"/>
        </w:rPr>
      </w:pPr>
    </w:p>
    <w:p w:rsidR="00574722" w:rsidRDefault="00574722" w:rsidP="00B015C4">
      <w:pPr>
        <w:rPr>
          <w:rFonts w:ascii="Times" w:eastAsia="Times New Roman" w:hAnsi="Times" w:cs="Times New Roman"/>
          <w:szCs w:val="20"/>
        </w:rPr>
      </w:pPr>
    </w:p>
    <w:p w:rsidR="00574722" w:rsidRDefault="00574722"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G.</w:t>
      </w:r>
      <w:r w:rsidRPr="00887BCD">
        <w:rPr>
          <w:rFonts w:ascii="Times" w:eastAsia="Times New Roman" w:hAnsi="Times" w:cs="Times New Roman"/>
          <w:szCs w:val="20"/>
        </w:rPr>
        <w:tab/>
        <w:t>Lot Frontage and Depth</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minimum lot frontage of single family residential </w:t>
      </w:r>
      <w:r w:rsidR="00887BCD" w:rsidRPr="00887BCD">
        <w:rPr>
          <w:rFonts w:ascii="Times" w:eastAsia="Times New Roman" w:hAnsi="Times" w:cs="Times New Roman"/>
          <w:szCs w:val="20"/>
        </w:rPr>
        <w:t xml:space="preserve">lots shall be consistent with </w:t>
      </w:r>
      <w:r w:rsidRPr="00887BCD">
        <w:rPr>
          <w:rFonts w:ascii="Times" w:eastAsia="Times New Roman" w:hAnsi="Times" w:cs="Times New Roman"/>
          <w:szCs w:val="20"/>
        </w:rPr>
        <w:t>the requirements of the base zone except in the case o</w:t>
      </w:r>
      <w:r w:rsidR="00887BCD" w:rsidRPr="00887BCD">
        <w:rPr>
          <w:rFonts w:ascii="Times" w:eastAsia="Times New Roman" w:hAnsi="Times" w:cs="Times New Roman"/>
          <w:szCs w:val="20"/>
        </w:rPr>
        <w:t xml:space="preserve">f the R-1-6 and R-1-7.5 zone </w:t>
      </w:r>
      <w:r w:rsidRPr="00887BCD">
        <w:rPr>
          <w:rFonts w:ascii="Times" w:eastAsia="Times New Roman" w:hAnsi="Times" w:cs="Times New Roman"/>
          <w:szCs w:val="20"/>
        </w:rPr>
        <w:t>districts in which case the minimum lot width may be a</w:t>
      </w:r>
      <w:r w:rsidR="00887BCD" w:rsidRPr="00887BCD">
        <w:rPr>
          <w:rFonts w:ascii="Times" w:eastAsia="Times New Roman" w:hAnsi="Times" w:cs="Times New Roman"/>
          <w:szCs w:val="20"/>
        </w:rPr>
        <w:t xml:space="preserve">s follows:  interior lot, 50 </w:t>
      </w:r>
      <w:r w:rsidRPr="00887BCD">
        <w:rPr>
          <w:rFonts w:ascii="Times" w:eastAsia="Times New Roman" w:hAnsi="Times" w:cs="Times New Roman"/>
          <w:szCs w:val="20"/>
        </w:rPr>
        <w:t>feet; corner lot, 60 feet.</w:t>
      </w:r>
    </w:p>
    <w:p w:rsidR="00B015C4" w:rsidRPr="00887BCD" w:rsidRDefault="00B015C4" w:rsidP="002B11B2">
      <w:pPr>
        <w:ind w:left="720"/>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minimum lot depth of single family residential lots </w:t>
      </w:r>
      <w:r w:rsidR="00887BCD" w:rsidRPr="00887BCD">
        <w:rPr>
          <w:rFonts w:ascii="Times" w:eastAsia="Times New Roman" w:hAnsi="Times" w:cs="Times New Roman"/>
          <w:szCs w:val="20"/>
        </w:rPr>
        <w:t xml:space="preserve">shall be consistent with the </w:t>
      </w:r>
      <w:r w:rsidRPr="00887BCD">
        <w:rPr>
          <w:rFonts w:ascii="Times" w:eastAsia="Times New Roman" w:hAnsi="Times" w:cs="Times New Roman"/>
          <w:szCs w:val="20"/>
        </w:rPr>
        <w:t>requirements of the base zone except in the case of c</w:t>
      </w:r>
      <w:r w:rsidR="00887BCD" w:rsidRPr="00887BCD">
        <w:rPr>
          <w:rFonts w:ascii="Times" w:eastAsia="Times New Roman" w:hAnsi="Times" w:cs="Times New Roman"/>
          <w:szCs w:val="20"/>
        </w:rPr>
        <w:t xml:space="preserve">ottage corner lots where the </w:t>
      </w:r>
      <w:r w:rsidRPr="00887BCD">
        <w:rPr>
          <w:rFonts w:ascii="Times" w:eastAsia="Times New Roman" w:hAnsi="Times" w:cs="Times New Roman"/>
          <w:szCs w:val="20"/>
        </w:rPr>
        <w:t xml:space="preserve">minimum lot width shall be 75 feet.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H.</w:t>
      </w:r>
      <w:r w:rsidRPr="00887BCD">
        <w:rPr>
          <w:rFonts w:ascii="Times" w:eastAsia="Times New Roman" w:hAnsi="Times" w:cs="Times New Roman"/>
          <w:szCs w:val="20"/>
        </w:rPr>
        <w:tab/>
        <w:t>Yards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Front Yard:  Front yard setbacks for single family</w:t>
      </w:r>
      <w:r w:rsidR="00887BCD" w:rsidRPr="00887BCD">
        <w:rPr>
          <w:rFonts w:ascii="Times" w:eastAsia="Times New Roman" w:hAnsi="Times" w:cs="Times New Roman"/>
          <w:szCs w:val="20"/>
        </w:rPr>
        <w:t xml:space="preserve"> residential buildings shall </w:t>
      </w:r>
      <w:r w:rsidRPr="00887BCD">
        <w:rPr>
          <w:rFonts w:ascii="Times" w:eastAsia="Times New Roman" w:hAnsi="Times" w:cs="Times New Roman"/>
          <w:szCs w:val="20"/>
        </w:rPr>
        <w:t>be consistent with the requirements of the base zo</w:t>
      </w:r>
      <w:r w:rsidR="00887BCD" w:rsidRPr="00887BCD">
        <w:rPr>
          <w:rFonts w:ascii="Times" w:eastAsia="Times New Roman" w:hAnsi="Times" w:cs="Times New Roman"/>
          <w:szCs w:val="20"/>
        </w:rPr>
        <w:t xml:space="preserve">ne except in the case of the </w:t>
      </w:r>
      <w:r w:rsidRPr="00887BCD">
        <w:rPr>
          <w:rFonts w:ascii="Times" w:eastAsia="Times New Roman" w:hAnsi="Times" w:cs="Times New Roman"/>
          <w:szCs w:val="20"/>
        </w:rPr>
        <w:t>R-1-6 zone district in which case 50 percent o</w:t>
      </w:r>
      <w:r w:rsidR="00887BCD" w:rsidRPr="00887BCD">
        <w:rPr>
          <w:rFonts w:ascii="Times" w:eastAsia="Times New Roman" w:hAnsi="Times" w:cs="Times New Roman"/>
          <w:szCs w:val="20"/>
        </w:rPr>
        <w:t xml:space="preserve">f the buildings can deviate </w:t>
      </w:r>
      <w:r w:rsidRPr="00887BCD">
        <w:rPr>
          <w:rFonts w:ascii="Times" w:eastAsia="Times New Roman" w:hAnsi="Times" w:cs="Times New Roman"/>
          <w:szCs w:val="20"/>
        </w:rPr>
        <w:t xml:space="preserve">from the front yard setback standard.  Buildings </w:t>
      </w:r>
      <w:r w:rsidR="00887BCD" w:rsidRPr="00887BCD">
        <w:rPr>
          <w:rFonts w:ascii="Times" w:eastAsia="Times New Roman" w:hAnsi="Times" w:cs="Times New Roman"/>
          <w:szCs w:val="20"/>
        </w:rPr>
        <w:t xml:space="preserve">that deviate from the front </w:t>
      </w:r>
      <w:r w:rsidRPr="00887BCD">
        <w:rPr>
          <w:rFonts w:ascii="Times" w:eastAsia="Times New Roman" w:hAnsi="Times" w:cs="Times New Roman"/>
          <w:szCs w:val="20"/>
        </w:rPr>
        <w:t xml:space="preserve">yard setback may have a 15-foot setback and </w:t>
      </w:r>
      <w:r w:rsidR="00887BCD" w:rsidRPr="00887BCD">
        <w:rPr>
          <w:rFonts w:ascii="Times" w:eastAsia="Times New Roman" w:hAnsi="Times" w:cs="Times New Roman"/>
          <w:szCs w:val="20"/>
        </w:rPr>
        <w:t xml:space="preserve">their porches and overhangs </w:t>
      </w:r>
      <w:r w:rsidRPr="00887BCD">
        <w:rPr>
          <w:rFonts w:ascii="Times" w:eastAsia="Times New Roman" w:hAnsi="Times" w:cs="Times New Roman"/>
          <w:szCs w:val="20"/>
        </w:rPr>
        <w:t>may have a 10-foot setback.  All garages shall h</w:t>
      </w:r>
      <w:r w:rsidR="00887BCD" w:rsidRPr="00887BCD">
        <w:rPr>
          <w:rFonts w:ascii="Times" w:eastAsia="Times New Roman" w:hAnsi="Times" w:cs="Times New Roman"/>
          <w:szCs w:val="20"/>
        </w:rPr>
        <w:t xml:space="preserve">ave a front yard setback of 20 feet from </w:t>
      </w:r>
      <w:r w:rsidRPr="00887BCD">
        <w:rPr>
          <w:rFonts w:ascii="Times" w:eastAsia="Times New Roman" w:hAnsi="Times" w:cs="Times New Roman"/>
          <w:szCs w:val="20"/>
        </w:rPr>
        <w:t>rear of sidewalk or alley, and sh</w:t>
      </w:r>
      <w:r w:rsidR="00887BCD" w:rsidRPr="00887BCD">
        <w:rPr>
          <w:rFonts w:ascii="Times" w:eastAsia="Times New Roman" w:hAnsi="Times" w:cs="Times New Roman"/>
          <w:szCs w:val="20"/>
        </w:rPr>
        <w:t xml:space="preserve">all also at a minimum be 10 </w:t>
      </w:r>
      <w:r w:rsidRPr="00887BCD">
        <w:rPr>
          <w:rFonts w:ascii="Times" w:eastAsia="Times New Roman" w:hAnsi="Times" w:cs="Times New Roman"/>
          <w:szCs w:val="20"/>
        </w:rPr>
        <w:t>back from face of residential dwelling.</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 xml:space="preserve">Side Yard:  Side yard setbacks for single family </w:t>
      </w:r>
      <w:r w:rsidR="00887BCD" w:rsidRPr="00887BCD">
        <w:rPr>
          <w:rFonts w:ascii="Times" w:eastAsia="Times New Roman" w:hAnsi="Times" w:cs="Times New Roman"/>
          <w:szCs w:val="20"/>
        </w:rPr>
        <w:t xml:space="preserve">residential buildings shall </w:t>
      </w:r>
      <w:r w:rsidRPr="00887BCD">
        <w:rPr>
          <w:rFonts w:ascii="Times" w:eastAsia="Times New Roman" w:hAnsi="Times" w:cs="Times New Roman"/>
          <w:szCs w:val="20"/>
        </w:rPr>
        <w:t>be consistent with the requirements of the base zo</w:t>
      </w:r>
      <w:r w:rsidR="00887BCD" w:rsidRPr="00887BCD">
        <w:rPr>
          <w:rFonts w:ascii="Times" w:eastAsia="Times New Roman" w:hAnsi="Times" w:cs="Times New Roman"/>
          <w:szCs w:val="20"/>
        </w:rPr>
        <w:t xml:space="preserve">ne except in the case </w:t>
      </w:r>
      <w:r w:rsidR="005447F9" w:rsidRPr="00887BCD">
        <w:rPr>
          <w:rFonts w:ascii="Times" w:eastAsia="Times New Roman" w:hAnsi="Times" w:cs="Times New Roman"/>
          <w:szCs w:val="20"/>
        </w:rPr>
        <w:t>of a</w:t>
      </w:r>
      <w:r w:rsidR="00887BCD" w:rsidRPr="00887BCD">
        <w:rPr>
          <w:rFonts w:ascii="Times" w:eastAsia="Times New Roman" w:hAnsi="Times" w:cs="Times New Roman"/>
          <w:szCs w:val="20"/>
        </w:rPr>
        <w:t xml:space="preserve"> </w:t>
      </w:r>
      <w:r w:rsidRPr="00887BCD">
        <w:rPr>
          <w:rFonts w:ascii="Times" w:eastAsia="Times New Roman" w:hAnsi="Times" w:cs="Times New Roman"/>
          <w:szCs w:val="20"/>
        </w:rPr>
        <w:t>zero-lot-line development wherein one si</w:t>
      </w:r>
      <w:r w:rsidR="00887BCD" w:rsidRPr="00887BCD">
        <w:rPr>
          <w:rFonts w:ascii="Times" w:eastAsia="Times New Roman" w:hAnsi="Times" w:cs="Times New Roman"/>
          <w:szCs w:val="20"/>
        </w:rPr>
        <w:t xml:space="preserve">de yard may be zero and the </w:t>
      </w:r>
      <w:r w:rsidRPr="00887BCD">
        <w:rPr>
          <w:rFonts w:ascii="Times" w:eastAsia="Times New Roman" w:hAnsi="Times" w:cs="Times New Roman"/>
          <w:szCs w:val="20"/>
        </w:rPr>
        <w:t xml:space="preserve">opposing side yard shall be 10 feet.  </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3.  </w:t>
      </w:r>
      <w:r w:rsidRPr="00887BCD">
        <w:rPr>
          <w:rFonts w:ascii="Times" w:eastAsia="Times New Roman" w:hAnsi="Times" w:cs="Times New Roman"/>
          <w:szCs w:val="20"/>
        </w:rPr>
        <w:tab/>
        <w:t xml:space="preserve">Rear Yard:  Rear yard setbacks for single family </w:t>
      </w:r>
      <w:r w:rsidR="00887BCD" w:rsidRPr="00887BCD">
        <w:rPr>
          <w:rFonts w:ascii="Times" w:eastAsia="Times New Roman" w:hAnsi="Times" w:cs="Times New Roman"/>
          <w:szCs w:val="20"/>
        </w:rPr>
        <w:t xml:space="preserve">residential buildings shall </w:t>
      </w:r>
      <w:r w:rsidRPr="00887BCD">
        <w:rPr>
          <w:rFonts w:ascii="Times" w:eastAsia="Times New Roman" w:hAnsi="Times" w:cs="Times New Roman"/>
          <w:szCs w:val="20"/>
        </w:rPr>
        <w:t xml:space="preserve">be consistent with the requirements of the base zone.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24262B" w:rsidRPr="0024262B" w:rsidRDefault="0024262B" w:rsidP="0024262B">
      <w:pPr>
        <w:rPr>
          <w:rFonts w:ascii="Times" w:eastAsiaTheme="minorEastAsia" w:hAnsi="Times"/>
          <w:color w:val="000000" w:themeColor="text1"/>
        </w:rPr>
      </w:pPr>
      <w:r>
        <w:rPr>
          <w:rFonts w:ascii="Times" w:eastAsiaTheme="minorEastAsia" w:hAnsi="Times"/>
          <w:color w:val="000000"/>
        </w:rPr>
        <w:t>I.</w:t>
      </w:r>
      <w:r>
        <w:rPr>
          <w:rFonts w:ascii="Times" w:eastAsiaTheme="minorEastAsia" w:hAnsi="Times"/>
          <w:color w:val="000000"/>
        </w:rPr>
        <w:tab/>
      </w:r>
      <w:r w:rsidRPr="0024262B">
        <w:rPr>
          <w:rFonts w:ascii="Times" w:eastAsiaTheme="minorEastAsia" w:hAnsi="Times"/>
          <w:color w:val="000000" w:themeColor="text1"/>
        </w:rPr>
        <w:t>Cottage Corner Lots</w:t>
      </w:r>
    </w:p>
    <w:p w:rsidR="0024262B" w:rsidRPr="0024262B" w:rsidRDefault="0024262B" w:rsidP="0024262B">
      <w:pPr>
        <w:rPr>
          <w:rFonts w:ascii="Times" w:eastAsiaTheme="minorEastAsia" w:hAnsi="Times"/>
          <w:color w:val="000000" w:themeColor="text1"/>
        </w:rPr>
      </w:pPr>
    </w:p>
    <w:p w:rsidR="0024262B" w:rsidRPr="0024262B" w:rsidRDefault="005447F9" w:rsidP="0024262B">
      <w:pPr>
        <w:rPr>
          <w:rFonts w:ascii="Times" w:eastAsiaTheme="minorEastAsia" w:hAnsi="Times"/>
          <w:color w:val="000000" w:themeColor="text1"/>
        </w:rPr>
      </w:pPr>
      <w:r>
        <w:rPr>
          <w:rFonts w:ascii="Times" w:eastAsiaTheme="minorEastAsia" w:hAnsi="Times"/>
          <w:color w:val="000000" w:themeColor="text1"/>
        </w:rPr>
        <w:t xml:space="preserve"> </w:t>
      </w:r>
      <w:r>
        <w:rPr>
          <w:rFonts w:ascii="Times" w:eastAsiaTheme="minorEastAsia" w:hAnsi="Times"/>
          <w:color w:val="000000" w:themeColor="text1"/>
        </w:rPr>
        <w:tab/>
      </w:r>
      <w:r w:rsidR="00067136">
        <w:rPr>
          <w:rFonts w:ascii="Times" w:eastAsiaTheme="minorEastAsia" w:hAnsi="Times"/>
          <w:color w:val="000000" w:themeColor="text1"/>
        </w:rPr>
        <w:t>1.</w:t>
      </w:r>
      <w:r w:rsidR="00067136">
        <w:rPr>
          <w:rFonts w:ascii="Times" w:eastAsiaTheme="minorEastAsia" w:hAnsi="Times"/>
          <w:color w:val="000000" w:themeColor="text1"/>
        </w:rPr>
        <w:tab/>
        <w:t>All c</w:t>
      </w:r>
      <w:r w:rsidR="0024262B" w:rsidRPr="0024262B">
        <w:rPr>
          <w:rFonts w:ascii="Times" w:eastAsiaTheme="minorEastAsia" w:hAnsi="Times"/>
          <w:color w:val="000000" w:themeColor="text1"/>
        </w:rPr>
        <w:t xml:space="preserve">ottages shall be located on corner lots.  The front door of </w:t>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t xml:space="preserve">each cottage shall face a different street.   A maximum of one </w:t>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t xml:space="preserve">cottage corner </w:t>
      </w:r>
      <w:r w:rsidR="0024262B" w:rsidRPr="0024262B">
        <w:rPr>
          <w:rFonts w:ascii="Times" w:eastAsiaTheme="minorEastAsia" w:hAnsi="Times"/>
          <w:color w:val="000000" w:themeColor="text1"/>
        </w:rPr>
        <w:tab/>
        <w:t xml:space="preserve">lot per 20 </w:t>
      </w:r>
      <w:r w:rsidRPr="0024262B">
        <w:rPr>
          <w:rFonts w:ascii="Times" w:eastAsiaTheme="minorEastAsia" w:hAnsi="Times"/>
          <w:color w:val="000000" w:themeColor="text1"/>
        </w:rPr>
        <w:t>single-family</w:t>
      </w:r>
      <w:r w:rsidR="0024262B" w:rsidRPr="0024262B">
        <w:rPr>
          <w:rFonts w:ascii="Times" w:eastAsiaTheme="minorEastAsia" w:hAnsi="Times"/>
          <w:color w:val="000000" w:themeColor="text1"/>
        </w:rPr>
        <w:t xml:space="preserve"> residential dwellings may </w:t>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t xml:space="preserve">be constructed in a subdivision.  A maximum of two cottages per </w:t>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r>
      <w:r w:rsidR="0024262B" w:rsidRPr="0024262B">
        <w:rPr>
          <w:rFonts w:ascii="Times" w:eastAsiaTheme="minorEastAsia" w:hAnsi="Times"/>
          <w:color w:val="000000" w:themeColor="text1"/>
        </w:rPr>
        <w:tab/>
        <w:t xml:space="preserve">corner lot shall be permitted.     </w:t>
      </w:r>
    </w:p>
    <w:p w:rsidR="0024262B" w:rsidRPr="0024262B" w:rsidRDefault="0024262B" w:rsidP="0024262B">
      <w:pPr>
        <w:rPr>
          <w:rFonts w:ascii="Times" w:eastAsiaTheme="minorEastAsia" w:hAnsi="Times"/>
          <w:color w:val="000000"/>
        </w:rPr>
      </w:pPr>
    </w:p>
    <w:p w:rsidR="0024262B" w:rsidRPr="0024262B" w:rsidRDefault="005447F9" w:rsidP="0024262B">
      <w:pPr>
        <w:rPr>
          <w:rFonts w:ascii="Times" w:eastAsiaTheme="minorEastAsia" w:hAnsi="Times"/>
        </w:rPr>
      </w:pPr>
      <w:r>
        <w:rPr>
          <w:rFonts w:ascii="Times" w:eastAsiaTheme="minorEastAsia" w:hAnsi="Times"/>
          <w:color w:val="000000"/>
        </w:rPr>
        <w:tab/>
      </w:r>
      <w:r w:rsidR="0024262B">
        <w:rPr>
          <w:rFonts w:ascii="Times" w:eastAsiaTheme="minorEastAsia" w:hAnsi="Times"/>
          <w:color w:val="000000"/>
        </w:rPr>
        <w:t xml:space="preserve">2.  </w:t>
      </w:r>
      <w:r w:rsidR="0024262B">
        <w:rPr>
          <w:rFonts w:ascii="Times" w:eastAsiaTheme="minorEastAsia" w:hAnsi="Times"/>
          <w:color w:val="000000"/>
        </w:rPr>
        <w:tab/>
      </w:r>
      <w:r w:rsidR="0024262B" w:rsidRPr="0024262B">
        <w:rPr>
          <w:rFonts w:ascii="Times" w:eastAsiaTheme="minorEastAsia" w:hAnsi="Times"/>
        </w:rPr>
        <w:t>Corner cottages shall have the following setbacks:</w:t>
      </w:r>
    </w:p>
    <w:p w:rsidR="0024262B" w:rsidRPr="0024262B" w:rsidRDefault="0024262B" w:rsidP="0024262B">
      <w:pPr>
        <w:rPr>
          <w:rFonts w:ascii="Times" w:eastAsiaTheme="minorEastAsia" w:hAnsi="Times"/>
        </w:rPr>
      </w:pPr>
    </w:p>
    <w:p w:rsidR="0024262B" w:rsidRPr="0024262B" w:rsidRDefault="0024262B" w:rsidP="0024262B">
      <w:pPr>
        <w:rPr>
          <w:rFonts w:ascii="Times" w:eastAsiaTheme="minorEastAsia" w:hAnsi="Times"/>
        </w:rPr>
      </w:pPr>
      <w:r w:rsidRPr="0024262B">
        <w:rPr>
          <w:rFonts w:ascii="Times" w:eastAsiaTheme="minorEastAsia" w:hAnsi="Times"/>
        </w:rPr>
        <w:tab/>
      </w:r>
      <w:r w:rsidRPr="0024262B">
        <w:rPr>
          <w:rFonts w:ascii="Times" w:eastAsiaTheme="minorEastAsia" w:hAnsi="Times"/>
        </w:rPr>
        <w:tab/>
      </w:r>
      <w:r w:rsidRPr="0024262B">
        <w:rPr>
          <w:rFonts w:ascii="Times" w:eastAsiaTheme="minorEastAsia" w:hAnsi="Times"/>
        </w:rPr>
        <w:tab/>
        <w:t>a.</w:t>
      </w:r>
      <w:r w:rsidRPr="0024262B">
        <w:rPr>
          <w:rFonts w:ascii="Times" w:eastAsiaTheme="minorEastAsia" w:hAnsi="Times"/>
        </w:rPr>
        <w:tab/>
        <w:t>Front yard:  15 feet</w:t>
      </w:r>
    </w:p>
    <w:p w:rsidR="0024262B" w:rsidRPr="0024262B" w:rsidRDefault="0024262B" w:rsidP="0024262B">
      <w:pPr>
        <w:rPr>
          <w:rFonts w:ascii="Times" w:eastAsiaTheme="minorEastAsia" w:hAnsi="Times"/>
        </w:rPr>
      </w:pPr>
    </w:p>
    <w:p w:rsidR="0024262B" w:rsidRPr="0024262B" w:rsidRDefault="0024262B" w:rsidP="0024262B">
      <w:pPr>
        <w:rPr>
          <w:rFonts w:ascii="Times" w:eastAsiaTheme="minorEastAsia" w:hAnsi="Times"/>
        </w:rPr>
      </w:pPr>
      <w:r w:rsidRPr="0024262B">
        <w:rPr>
          <w:rFonts w:ascii="Times" w:eastAsiaTheme="minorEastAsia" w:hAnsi="Times"/>
        </w:rPr>
        <w:tab/>
      </w:r>
      <w:r w:rsidRPr="0024262B">
        <w:rPr>
          <w:rFonts w:ascii="Times" w:eastAsiaTheme="minorEastAsia" w:hAnsi="Times"/>
        </w:rPr>
        <w:tab/>
      </w:r>
      <w:r w:rsidRPr="0024262B">
        <w:rPr>
          <w:rFonts w:ascii="Times" w:eastAsiaTheme="minorEastAsia" w:hAnsi="Times"/>
        </w:rPr>
        <w:tab/>
        <w:t>b.</w:t>
      </w:r>
      <w:r w:rsidRPr="0024262B">
        <w:rPr>
          <w:rFonts w:ascii="Times" w:eastAsiaTheme="minorEastAsia" w:hAnsi="Times"/>
        </w:rPr>
        <w:tab/>
        <w:t>Side yard:  5 feet</w:t>
      </w:r>
    </w:p>
    <w:p w:rsidR="0024262B" w:rsidRPr="0024262B" w:rsidRDefault="0024262B" w:rsidP="0024262B">
      <w:pPr>
        <w:rPr>
          <w:rFonts w:ascii="Times" w:eastAsiaTheme="minorEastAsia" w:hAnsi="Times"/>
        </w:rPr>
      </w:pPr>
    </w:p>
    <w:p w:rsidR="0024262B" w:rsidRPr="0024262B" w:rsidRDefault="0024262B" w:rsidP="0024262B">
      <w:pPr>
        <w:rPr>
          <w:rFonts w:ascii="Times" w:eastAsiaTheme="minorEastAsia" w:hAnsi="Times"/>
        </w:rPr>
      </w:pPr>
      <w:r w:rsidRPr="0024262B">
        <w:rPr>
          <w:rFonts w:ascii="Times" w:eastAsiaTheme="minorEastAsia" w:hAnsi="Times"/>
        </w:rPr>
        <w:tab/>
      </w:r>
      <w:r w:rsidRPr="0024262B">
        <w:rPr>
          <w:rFonts w:ascii="Times" w:eastAsiaTheme="minorEastAsia" w:hAnsi="Times"/>
        </w:rPr>
        <w:tab/>
      </w:r>
      <w:r w:rsidRPr="0024262B">
        <w:rPr>
          <w:rFonts w:ascii="Times" w:eastAsiaTheme="minorEastAsia" w:hAnsi="Times"/>
        </w:rPr>
        <w:tab/>
        <w:t>c.</w:t>
      </w:r>
      <w:r w:rsidRPr="0024262B">
        <w:rPr>
          <w:rFonts w:ascii="Times" w:eastAsiaTheme="minorEastAsia" w:hAnsi="Times"/>
        </w:rPr>
        <w:tab/>
        <w:t>Street side, side yard:  7.5 feet</w:t>
      </w:r>
    </w:p>
    <w:p w:rsidR="0024262B" w:rsidRPr="0024262B" w:rsidRDefault="0024262B" w:rsidP="0024262B">
      <w:pPr>
        <w:rPr>
          <w:rFonts w:ascii="Times" w:eastAsiaTheme="minorEastAsia" w:hAnsi="Times"/>
          <w:color w:val="EE0000"/>
        </w:rPr>
      </w:pPr>
    </w:p>
    <w:p w:rsidR="0024262B" w:rsidRPr="0024262B" w:rsidRDefault="0024262B" w:rsidP="0024262B">
      <w:pPr>
        <w:rPr>
          <w:rFonts w:ascii="Times" w:eastAsiaTheme="minorEastAsia" w:hAnsi="Times"/>
        </w:rPr>
      </w:pPr>
      <w:r w:rsidRPr="0024262B">
        <w:rPr>
          <w:rFonts w:ascii="Times" w:eastAsiaTheme="minorEastAsia" w:hAnsi="Times"/>
          <w:color w:val="EE0000"/>
        </w:rPr>
        <w:tab/>
      </w:r>
      <w:r w:rsidRPr="0024262B">
        <w:rPr>
          <w:rFonts w:ascii="Times" w:eastAsiaTheme="minorEastAsia" w:hAnsi="Times"/>
          <w:color w:val="EE0000"/>
        </w:rPr>
        <w:tab/>
      </w:r>
      <w:r w:rsidRPr="0024262B">
        <w:rPr>
          <w:rFonts w:ascii="Times" w:eastAsiaTheme="minorEastAsia" w:hAnsi="Times"/>
          <w:color w:val="EE0000"/>
        </w:rPr>
        <w:tab/>
      </w:r>
      <w:r w:rsidRPr="0024262B">
        <w:rPr>
          <w:rFonts w:ascii="Times" w:eastAsiaTheme="minorEastAsia" w:hAnsi="Times"/>
        </w:rPr>
        <w:t>d.</w:t>
      </w:r>
      <w:r w:rsidRPr="0024262B">
        <w:rPr>
          <w:rFonts w:ascii="Times" w:eastAsiaTheme="minorEastAsia" w:hAnsi="Times"/>
        </w:rPr>
        <w:tab/>
        <w:t>Rear yard:  10 feet</w:t>
      </w:r>
    </w:p>
    <w:p w:rsidR="0024262B" w:rsidRPr="0024262B" w:rsidRDefault="0024262B" w:rsidP="0024262B">
      <w:pPr>
        <w:rPr>
          <w:rFonts w:ascii="Times" w:eastAsiaTheme="minorEastAsia" w:hAnsi="Times"/>
        </w:rPr>
      </w:pPr>
    </w:p>
    <w:p w:rsidR="00B015C4" w:rsidRPr="0024262B" w:rsidRDefault="005447F9" w:rsidP="0024262B">
      <w:pPr>
        <w:rPr>
          <w:rFonts w:ascii="Times" w:eastAsia="Times New Roman" w:hAnsi="Times" w:cs="Times New Roman"/>
          <w:szCs w:val="20"/>
        </w:rPr>
      </w:pPr>
      <w:r>
        <w:rPr>
          <w:rFonts w:ascii="Times" w:eastAsiaTheme="minorEastAsia" w:hAnsi="Times"/>
        </w:rPr>
        <w:tab/>
      </w:r>
      <w:r w:rsidR="0024262B" w:rsidRPr="0024262B">
        <w:rPr>
          <w:rFonts w:ascii="Times" w:eastAsiaTheme="minorEastAsia" w:hAnsi="Times"/>
        </w:rPr>
        <w:t>3.</w:t>
      </w:r>
      <w:r w:rsidR="0024262B" w:rsidRPr="0024262B">
        <w:rPr>
          <w:rFonts w:ascii="Times" w:eastAsiaTheme="minorEastAsia" w:hAnsi="Times"/>
        </w:rPr>
        <w:tab/>
        <w:t xml:space="preserve">All other development standards </w:t>
      </w:r>
      <w:r w:rsidR="0024262B">
        <w:rPr>
          <w:rFonts w:ascii="Times" w:eastAsiaTheme="minorEastAsia" w:hAnsi="Times"/>
        </w:rPr>
        <w:t xml:space="preserve">shall comply with the base zone </w:t>
      </w:r>
      <w:r w:rsidR="0024262B">
        <w:rPr>
          <w:rFonts w:ascii="Times" w:eastAsiaTheme="minorEastAsia" w:hAnsi="Times"/>
        </w:rPr>
        <w:tab/>
      </w:r>
      <w:r w:rsidR="0024262B">
        <w:rPr>
          <w:rFonts w:ascii="Times" w:eastAsiaTheme="minorEastAsia" w:hAnsi="Times"/>
        </w:rPr>
        <w:tab/>
      </w:r>
      <w:r w:rsidR="0024262B">
        <w:rPr>
          <w:rFonts w:ascii="Times" w:eastAsiaTheme="minorEastAsia" w:hAnsi="Times"/>
        </w:rPr>
        <w:tab/>
      </w:r>
      <w:r w:rsidR="0024262B">
        <w:rPr>
          <w:rFonts w:ascii="Times" w:eastAsiaTheme="minorEastAsia" w:hAnsi="Times"/>
        </w:rPr>
        <w:tab/>
      </w:r>
      <w:r w:rsidR="0024262B" w:rsidRPr="0024262B">
        <w:rPr>
          <w:rFonts w:ascii="Times" w:eastAsiaTheme="minorEastAsia" w:hAnsi="Times"/>
        </w:rPr>
        <w:t>district.</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J. </w:t>
      </w:r>
      <w:r w:rsidRPr="00887BCD">
        <w:rPr>
          <w:rFonts w:ascii="Times" w:eastAsia="Times New Roman" w:hAnsi="Times" w:cs="Times New Roman"/>
          <w:szCs w:val="20"/>
        </w:rPr>
        <w:tab/>
        <w:t>Elevations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elevation drawings of buildings to be constructe</w:t>
      </w:r>
      <w:r w:rsidR="007F4E49" w:rsidRPr="00887BCD">
        <w:rPr>
          <w:rFonts w:ascii="Times" w:eastAsia="Times New Roman" w:hAnsi="Times" w:cs="Times New Roman"/>
          <w:szCs w:val="20"/>
        </w:rPr>
        <w:t xml:space="preserve">d in the planned development </w:t>
      </w:r>
      <w:r w:rsidRPr="00887BCD">
        <w:rPr>
          <w:rFonts w:ascii="Times" w:eastAsia="Times New Roman" w:hAnsi="Times" w:cs="Times New Roman"/>
          <w:szCs w:val="20"/>
        </w:rPr>
        <w:t xml:space="preserve">combining district shall be those traditional to Exeter </w:t>
      </w:r>
      <w:r w:rsidR="007F4E49" w:rsidRPr="00887BCD">
        <w:rPr>
          <w:rFonts w:ascii="Times" w:eastAsia="Times New Roman" w:hAnsi="Times" w:cs="Times New Roman"/>
          <w:szCs w:val="20"/>
        </w:rPr>
        <w:t xml:space="preserve">and the San Joaquin Valley.  </w:t>
      </w:r>
      <w:r w:rsidRPr="00887BCD">
        <w:rPr>
          <w:rFonts w:ascii="Times" w:eastAsia="Times New Roman" w:hAnsi="Times" w:cs="Times New Roman"/>
          <w:szCs w:val="20"/>
        </w:rPr>
        <w:t>Architectural historians familiar with the San Joaquin Valley have identified</w:t>
      </w:r>
      <w:r w:rsidR="007F4E49" w:rsidRPr="00887BCD">
        <w:rPr>
          <w:rFonts w:ascii="Times" w:eastAsia="Times New Roman" w:hAnsi="Times" w:cs="Times New Roman"/>
          <w:szCs w:val="20"/>
        </w:rPr>
        <w:t xml:space="preserve"> several </w:t>
      </w:r>
      <w:r w:rsidRPr="00887BCD">
        <w:rPr>
          <w:rFonts w:ascii="Times" w:eastAsia="Times New Roman" w:hAnsi="Times" w:cs="Times New Roman"/>
          <w:szCs w:val="20"/>
        </w:rPr>
        <w:t>styles common to the region.  These include but are n</w:t>
      </w:r>
      <w:r w:rsidR="007F4E49" w:rsidRPr="00887BCD">
        <w:rPr>
          <w:rFonts w:ascii="Times" w:eastAsia="Times New Roman" w:hAnsi="Times" w:cs="Times New Roman"/>
          <w:szCs w:val="20"/>
        </w:rPr>
        <w:t xml:space="preserve">ot limited to Craftsman, Art </w:t>
      </w:r>
      <w:r w:rsidRPr="00887BCD">
        <w:rPr>
          <w:rFonts w:ascii="Times" w:eastAsia="Times New Roman" w:hAnsi="Times" w:cs="Times New Roman"/>
          <w:szCs w:val="20"/>
        </w:rPr>
        <w:t>Deco, Victorian, Prairie, Spanish, and Spanish Revival to name a few.</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K.</w:t>
      </w:r>
      <w:r w:rsidRPr="00887BCD">
        <w:rPr>
          <w:rFonts w:ascii="Times" w:eastAsia="Times New Roman" w:hAnsi="Times" w:cs="Times New Roman"/>
          <w:szCs w:val="20"/>
        </w:rPr>
        <w:tab/>
        <w:t>Streets and Alleys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1.  </w:t>
      </w:r>
      <w:r w:rsidRPr="00887BCD">
        <w:rPr>
          <w:rFonts w:ascii="Times" w:eastAsia="Times New Roman" w:hAnsi="Times" w:cs="Times New Roman"/>
          <w:szCs w:val="20"/>
        </w:rPr>
        <w:tab/>
        <w:t>In order to take advantage of passive solar opportunitie</w:t>
      </w:r>
      <w:r w:rsidR="007F4E49" w:rsidRPr="00887BCD">
        <w:rPr>
          <w:rFonts w:ascii="Times" w:eastAsia="Times New Roman" w:hAnsi="Times" w:cs="Times New Roman"/>
          <w:szCs w:val="20"/>
        </w:rPr>
        <w:t xml:space="preserve">s, most </w:t>
      </w:r>
      <w:r w:rsidRPr="00887BCD">
        <w:rPr>
          <w:rFonts w:ascii="Times" w:eastAsia="Times New Roman" w:hAnsi="Times" w:cs="Times New Roman"/>
          <w:szCs w:val="20"/>
        </w:rPr>
        <w:t xml:space="preserve">subdivision streets and alleys shall be oriented east and west.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2. </w:t>
      </w:r>
      <w:r w:rsidRPr="00887BCD">
        <w:rPr>
          <w:rFonts w:ascii="Times" w:eastAsia="Times New Roman" w:hAnsi="Times" w:cs="Times New Roman"/>
          <w:szCs w:val="20"/>
        </w:rPr>
        <w:tab/>
        <w:t>Single family residential subdivisions m</w:t>
      </w:r>
      <w:r w:rsidR="007F4E49" w:rsidRPr="00887BCD">
        <w:rPr>
          <w:rFonts w:ascii="Times" w:eastAsia="Times New Roman" w:hAnsi="Times" w:cs="Times New Roman"/>
          <w:szCs w:val="20"/>
        </w:rPr>
        <w:t xml:space="preserve">ay have local streets that </w:t>
      </w:r>
      <w:r w:rsidRPr="00887BCD">
        <w:rPr>
          <w:rFonts w:ascii="Times" w:eastAsia="Times New Roman" w:hAnsi="Times" w:cs="Times New Roman"/>
          <w:szCs w:val="20"/>
        </w:rPr>
        <w:t xml:space="preserve">have a minimum right-of-way width </w:t>
      </w:r>
      <w:r w:rsidR="0024262B">
        <w:rPr>
          <w:rFonts w:ascii="Times" w:eastAsia="Times New Roman" w:hAnsi="Times" w:cs="Times New Roman"/>
          <w:szCs w:val="20"/>
        </w:rPr>
        <w:t xml:space="preserve">of </w:t>
      </w:r>
      <w:r w:rsidR="007F4E49" w:rsidRPr="00887BCD">
        <w:rPr>
          <w:rFonts w:ascii="Times" w:eastAsia="Times New Roman" w:hAnsi="Times" w:cs="Times New Roman"/>
          <w:szCs w:val="20"/>
        </w:rPr>
        <w:t xml:space="preserve">56 feet, 32 feet paved </w:t>
      </w:r>
      <w:r w:rsidRPr="00887BCD">
        <w:rPr>
          <w:rFonts w:ascii="Times" w:eastAsia="Times New Roman" w:hAnsi="Times" w:cs="Times New Roman"/>
          <w:szCs w:val="20"/>
        </w:rPr>
        <w:t>width.  Tree-line</w:t>
      </w:r>
      <w:r w:rsidR="0024262B">
        <w:rPr>
          <w:rFonts w:ascii="Times" w:eastAsia="Times New Roman" w:hAnsi="Times" w:cs="Times New Roman"/>
          <w:szCs w:val="20"/>
        </w:rPr>
        <w:t>d</w:t>
      </w:r>
      <w:r w:rsidRPr="00887BCD">
        <w:rPr>
          <w:rFonts w:ascii="Times" w:eastAsia="Times New Roman" w:hAnsi="Times" w:cs="Times New Roman"/>
          <w:szCs w:val="20"/>
        </w:rPr>
        <w:t xml:space="preserve"> parkways shall be instal</w:t>
      </w:r>
      <w:r w:rsidR="007F4E49" w:rsidRPr="00887BCD">
        <w:rPr>
          <w:rFonts w:ascii="Times" w:eastAsia="Times New Roman" w:hAnsi="Times" w:cs="Times New Roman"/>
          <w:szCs w:val="20"/>
        </w:rPr>
        <w:t xml:space="preserve">led in this right-of-way.  </w:t>
      </w:r>
      <w:r w:rsidRPr="00887BCD">
        <w:rPr>
          <w:rFonts w:ascii="Times" w:eastAsia="Times New Roman" w:hAnsi="Times" w:cs="Times New Roman"/>
          <w:szCs w:val="20"/>
        </w:rPr>
        <w:t>The parkway shall have a width of 7 feet; the sidewalk 5 feet.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b/>
          <w:szCs w:val="20"/>
        </w:rPr>
      </w:pPr>
      <w:r w:rsidRPr="00887BCD">
        <w:rPr>
          <w:rFonts w:ascii="Times" w:eastAsia="Times New Roman" w:hAnsi="Times" w:cs="Times New Roman"/>
          <w:szCs w:val="20"/>
        </w:rPr>
        <w:t xml:space="preserve">3.  </w:t>
      </w:r>
      <w:r w:rsidRPr="00887BCD">
        <w:rPr>
          <w:rFonts w:ascii="Times" w:eastAsia="Times New Roman" w:hAnsi="Times" w:cs="Times New Roman"/>
          <w:szCs w:val="20"/>
        </w:rPr>
        <w:tab/>
        <w:t>Single family residential subdivisions may have cu</w:t>
      </w:r>
      <w:r w:rsidR="007F4E49" w:rsidRPr="00887BCD">
        <w:rPr>
          <w:rFonts w:ascii="Times" w:eastAsia="Times New Roman" w:hAnsi="Times" w:cs="Times New Roman"/>
          <w:szCs w:val="20"/>
        </w:rPr>
        <w:t xml:space="preserve">l-de-sac streets that have a </w:t>
      </w:r>
      <w:r w:rsidR="0024262B">
        <w:rPr>
          <w:rFonts w:ascii="Times" w:eastAsia="Times New Roman" w:hAnsi="Times" w:cs="Times New Roman"/>
          <w:szCs w:val="20"/>
        </w:rPr>
        <w:t xml:space="preserve">minimum right-of-way width of </w:t>
      </w:r>
      <w:r w:rsidRPr="00887BCD">
        <w:rPr>
          <w:rFonts w:ascii="Times" w:eastAsia="Times New Roman" w:hAnsi="Times" w:cs="Times New Roman"/>
          <w:szCs w:val="20"/>
        </w:rPr>
        <w:t xml:space="preserve">52 feet, 28 feet paved width. </w:t>
      </w:r>
      <w:r w:rsidR="007F4E49" w:rsidRPr="00887BCD">
        <w:rPr>
          <w:rFonts w:ascii="Times" w:eastAsia="Times New Roman" w:hAnsi="Times" w:cs="Times New Roman"/>
          <w:szCs w:val="20"/>
        </w:rPr>
        <w:t xml:space="preserve"> Tree-lined </w:t>
      </w:r>
      <w:r w:rsidRPr="00887BCD">
        <w:rPr>
          <w:rFonts w:ascii="Times" w:eastAsia="Times New Roman" w:hAnsi="Times" w:cs="Times New Roman"/>
          <w:szCs w:val="20"/>
        </w:rPr>
        <w:t>parkways shall be installed in this right-of-way</w:t>
      </w:r>
      <w:r w:rsidR="007F4E49" w:rsidRPr="00887BCD">
        <w:rPr>
          <w:rFonts w:ascii="Times" w:eastAsia="Times New Roman" w:hAnsi="Times" w:cs="Times New Roman"/>
          <w:szCs w:val="20"/>
        </w:rPr>
        <w:t xml:space="preserve">.  The parkway shall have a </w:t>
      </w:r>
      <w:r w:rsidRPr="00887BCD">
        <w:rPr>
          <w:rFonts w:ascii="Times" w:eastAsia="Times New Roman" w:hAnsi="Times" w:cs="Times New Roman"/>
          <w:szCs w:val="20"/>
        </w:rPr>
        <w:t xml:space="preserve">width of 7 feet; the sidewalk 5 feet. </w:t>
      </w:r>
      <w:r w:rsidRPr="00887BCD">
        <w:rPr>
          <w:rFonts w:ascii="Times" w:eastAsia="Times New Roman" w:hAnsi="Times" w:cs="Times New Roman"/>
          <w:b/>
          <w:szCs w:val="20"/>
        </w:rPr>
        <w:t xml:space="preserve"> </w:t>
      </w:r>
      <w:r w:rsidRPr="00887BCD">
        <w:rPr>
          <w:rFonts w:ascii="Times" w:eastAsia="Times New Roman" w:hAnsi="Times" w:cs="Times New Roman"/>
          <w:szCs w:val="20"/>
        </w:rPr>
        <w:t xml:space="preserve">All cul-de-sac </w:t>
      </w:r>
      <w:r w:rsidR="007F4E49" w:rsidRPr="00887BCD">
        <w:rPr>
          <w:rFonts w:ascii="Times" w:eastAsia="Times New Roman" w:hAnsi="Times" w:cs="Times New Roman"/>
          <w:szCs w:val="20"/>
        </w:rPr>
        <w:t xml:space="preserve">streets shall provide for a </w:t>
      </w:r>
      <w:r w:rsidRPr="00887BCD">
        <w:rPr>
          <w:rFonts w:ascii="Times" w:eastAsia="Times New Roman" w:hAnsi="Times" w:cs="Times New Roman"/>
          <w:szCs w:val="20"/>
        </w:rPr>
        <w:t xml:space="preserve">pedestrian opening at the end of the cul-de-sac when there is an opposing street, park or other type of public right-of-way or open space feature.  </w:t>
      </w:r>
      <w:r w:rsidRPr="00887BCD">
        <w:rPr>
          <w:rFonts w:ascii="Times" w:eastAsia="Times New Roman" w:hAnsi="Times" w:cs="Times New Roman"/>
          <w:b/>
          <w:szCs w:val="20"/>
        </w:rPr>
        <w:t xml:space="preserve"> </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4.  </w:t>
      </w:r>
      <w:r w:rsidRPr="00887BCD">
        <w:rPr>
          <w:rFonts w:ascii="Times" w:eastAsia="Times New Roman" w:hAnsi="Times" w:cs="Times New Roman"/>
          <w:szCs w:val="20"/>
        </w:rPr>
        <w:tab/>
        <w:t>Alleys are permitted within residential subdivi</w:t>
      </w:r>
      <w:r w:rsidR="007F4E49" w:rsidRPr="00887BCD">
        <w:rPr>
          <w:rFonts w:ascii="Times" w:eastAsia="Times New Roman" w:hAnsi="Times" w:cs="Times New Roman"/>
          <w:szCs w:val="20"/>
        </w:rPr>
        <w:t xml:space="preserve">sions.  Alleys shall have a </w:t>
      </w:r>
      <w:r w:rsidRPr="00887BCD">
        <w:rPr>
          <w:rFonts w:ascii="Times" w:eastAsia="Times New Roman" w:hAnsi="Times" w:cs="Times New Roman"/>
          <w:szCs w:val="20"/>
        </w:rPr>
        <w:t xml:space="preserve">right-of-way of 24 feet and a paved width of 20 feet. A </w:t>
      </w:r>
      <w:r w:rsidR="007F4E49" w:rsidRPr="00887BCD">
        <w:rPr>
          <w:rFonts w:ascii="Times" w:eastAsia="Times New Roman" w:hAnsi="Times" w:cs="Times New Roman"/>
          <w:szCs w:val="20"/>
        </w:rPr>
        <w:t xml:space="preserve">concrete vee gutter is </w:t>
      </w:r>
      <w:r w:rsidRPr="00887BCD">
        <w:rPr>
          <w:rFonts w:ascii="Times" w:eastAsia="Times New Roman" w:hAnsi="Times" w:cs="Times New Roman"/>
          <w:szCs w:val="20"/>
        </w:rPr>
        <w:t>required in the middle of the alley.  The non-pa</w:t>
      </w:r>
      <w:r w:rsidR="007F4E49" w:rsidRPr="00887BCD">
        <w:rPr>
          <w:rFonts w:ascii="Times" w:eastAsia="Times New Roman" w:hAnsi="Times" w:cs="Times New Roman"/>
          <w:szCs w:val="20"/>
        </w:rPr>
        <w:t>ved portion of the right-of-</w:t>
      </w:r>
      <w:r w:rsidRPr="00887BCD">
        <w:rPr>
          <w:rFonts w:ascii="Times" w:eastAsia="Times New Roman" w:hAnsi="Times" w:cs="Times New Roman"/>
          <w:szCs w:val="20"/>
        </w:rPr>
        <w:t>way shall be landscaped and provided with irriga</w:t>
      </w:r>
      <w:r w:rsidR="007F4E49" w:rsidRPr="00887BCD">
        <w:rPr>
          <w:rFonts w:ascii="Times" w:eastAsia="Times New Roman" w:hAnsi="Times" w:cs="Times New Roman"/>
          <w:szCs w:val="20"/>
        </w:rPr>
        <w:t xml:space="preserve">tion.  Garbage pickup shall </w:t>
      </w:r>
      <w:r w:rsidRPr="00887BCD">
        <w:rPr>
          <w:rFonts w:ascii="Times" w:eastAsia="Times New Roman" w:hAnsi="Times" w:cs="Times New Roman"/>
          <w:szCs w:val="20"/>
        </w:rPr>
        <w:t>not be permitted in the alleys.</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L.</w:t>
      </w:r>
      <w:r w:rsidRPr="00887BCD">
        <w:rPr>
          <w:rFonts w:ascii="Times" w:eastAsia="Times New Roman" w:hAnsi="Times" w:cs="Times New Roman"/>
          <w:szCs w:val="20"/>
        </w:rPr>
        <w:tab/>
        <w:t>Passive Solar Design</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1.  </w:t>
      </w:r>
      <w:r w:rsidRPr="00887BCD">
        <w:rPr>
          <w:rFonts w:ascii="Times" w:eastAsia="Times New Roman" w:hAnsi="Times" w:cs="Times New Roman"/>
          <w:szCs w:val="20"/>
        </w:rPr>
        <w:tab/>
        <w:t>Eighty percent of garages will be situated on the west side of a residence</w:t>
      </w:r>
      <w:r w:rsidR="007F4E49" w:rsidRPr="00887BCD">
        <w:rPr>
          <w:rFonts w:ascii="Times" w:eastAsia="Times New Roman" w:hAnsi="Times" w:cs="Times New Roman"/>
          <w:szCs w:val="20"/>
        </w:rPr>
        <w:t xml:space="preserve"> </w:t>
      </w:r>
      <w:r w:rsidRPr="00887BCD">
        <w:rPr>
          <w:rFonts w:ascii="Times" w:eastAsia="Times New Roman" w:hAnsi="Times" w:cs="Times New Roman"/>
          <w:szCs w:val="20"/>
        </w:rPr>
        <w:t>that is located on an east/west street and on the so</w:t>
      </w:r>
      <w:r w:rsidR="007F4E49" w:rsidRPr="00887BCD">
        <w:rPr>
          <w:rFonts w:ascii="Times" w:eastAsia="Times New Roman" w:hAnsi="Times" w:cs="Times New Roman"/>
          <w:szCs w:val="20"/>
        </w:rPr>
        <w:t xml:space="preserve">uth side of the residential </w:t>
      </w:r>
      <w:r w:rsidRPr="00887BCD">
        <w:rPr>
          <w:rFonts w:ascii="Times" w:eastAsia="Times New Roman" w:hAnsi="Times" w:cs="Times New Roman"/>
          <w:szCs w:val="20"/>
        </w:rPr>
        <w:t>dwelling on a north/south street.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2.  </w:t>
      </w:r>
      <w:r w:rsidRPr="00887BCD">
        <w:rPr>
          <w:rFonts w:ascii="Times" w:eastAsia="Times New Roman" w:hAnsi="Times" w:cs="Times New Roman"/>
          <w:szCs w:val="20"/>
        </w:rPr>
        <w:tab/>
        <w:t>Ground-mounted heating/cooling units will be sit</w:t>
      </w:r>
      <w:r w:rsidR="007F4E49" w:rsidRPr="00887BCD">
        <w:rPr>
          <w:rFonts w:ascii="Times" w:eastAsia="Times New Roman" w:hAnsi="Times" w:cs="Times New Roman"/>
          <w:szCs w:val="20"/>
        </w:rPr>
        <w:t xml:space="preserve">uated on the east side of a </w:t>
      </w:r>
      <w:r w:rsidRPr="00887BCD">
        <w:rPr>
          <w:rFonts w:ascii="Times" w:eastAsia="Times New Roman" w:hAnsi="Times" w:cs="Times New Roman"/>
          <w:szCs w:val="20"/>
        </w:rPr>
        <w:t>residential dwelling that is located on an east/w</w:t>
      </w:r>
      <w:r w:rsidR="007F4E49" w:rsidRPr="00887BCD">
        <w:rPr>
          <w:rFonts w:ascii="Times" w:eastAsia="Times New Roman" w:hAnsi="Times" w:cs="Times New Roman"/>
          <w:szCs w:val="20"/>
        </w:rPr>
        <w:t xml:space="preserve">est street and on the north </w:t>
      </w:r>
      <w:r w:rsidRPr="00887BCD">
        <w:rPr>
          <w:rFonts w:ascii="Times" w:eastAsia="Times New Roman" w:hAnsi="Times" w:cs="Times New Roman"/>
          <w:szCs w:val="20"/>
        </w:rPr>
        <w:t>side of the residential dwelling on a north/south street.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3.  </w:t>
      </w:r>
      <w:r w:rsidRPr="00887BCD">
        <w:rPr>
          <w:rFonts w:ascii="Times" w:eastAsia="Times New Roman" w:hAnsi="Times" w:cs="Times New Roman"/>
          <w:szCs w:val="20"/>
        </w:rPr>
        <w:tab/>
        <w:t>Minimal glazing will be permitted on west-facing residential walls.</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M.</w:t>
      </w:r>
      <w:r w:rsidRPr="00887BCD">
        <w:rPr>
          <w:rFonts w:ascii="Times" w:eastAsia="Times New Roman" w:hAnsi="Times" w:cs="Times New Roman"/>
          <w:szCs w:val="20"/>
        </w:rPr>
        <w:tab/>
        <w:t>Neighborhood Pocket Parks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One lot of not less than the average lot size for the s</w:t>
      </w:r>
      <w:r w:rsidR="007F4E49" w:rsidRPr="00887BCD">
        <w:rPr>
          <w:rFonts w:ascii="Times" w:eastAsia="Times New Roman" w:hAnsi="Times" w:cs="Times New Roman"/>
          <w:szCs w:val="20"/>
        </w:rPr>
        <w:t xml:space="preserve">ubdivision for every 30 lots </w:t>
      </w:r>
      <w:r w:rsidRPr="00887BCD">
        <w:rPr>
          <w:rFonts w:ascii="Times" w:eastAsia="Times New Roman" w:hAnsi="Times" w:cs="Times New Roman"/>
          <w:szCs w:val="20"/>
        </w:rPr>
        <w:t xml:space="preserve">within a subdivision shall be dedicated and improved </w:t>
      </w:r>
      <w:r w:rsidR="007F4E49" w:rsidRPr="00887BCD">
        <w:rPr>
          <w:rFonts w:ascii="Times" w:eastAsia="Times New Roman" w:hAnsi="Times" w:cs="Times New Roman"/>
          <w:szCs w:val="20"/>
        </w:rPr>
        <w:t xml:space="preserve">as a neighborhood pocket park </w:t>
      </w:r>
      <w:r w:rsidRPr="00887BCD">
        <w:rPr>
          <w:rFonts w:ascii="Times" w:eastAsia="Times New Roman" w:hAnsi="Times" w:cs="Times New Roman"/>
          <w:szCs w:val="20"/>
        </w:rPr>
        <w:t xml:space="preserve">unless the Commission finds that a pocket park is </w:t>
      </w:r>
      <w:r w:rsidR="007F4E49" w:rsidRPr="00887BCD">
        <w:rPr>
          <w:rFonts w:ascii="Times" w:eastAsia="Times New Roman" w:hAnsi="Times" w:cs="Times New Roman"/>
          <w:szCs w:val="20"/>
        </w:rPr>
        <w:t xml:space="preserve">not necessary because of the </w:t>
      </w:r>
      <w:r w:rsidRPr="00887BCD">
        <w:rPr>
          <w:rFonts w:ascii="Times" w:eastAsia="Times New Roman" w:hAnsi="Times" w:cs="Times New Roman"/>
          <w:szCs w:val="20"/>
        </w:rPr>
        <w:t>location of a community park.  Where the Commiss</w:t>
      </w:r>
      <w:r w:rsidR="007F4E49" w:rsidRPr="00887BCD">
        <w:rPr>
          <w:rFonts w:ascii="Times" w:eastAsia="Times New Roman" w:hAnsi="Times" w:cs="Times New Roman"/>
          <w:szCs w:val="20"/>
        </w:rPr>
        <w:t xml:space="preserve">ion finds that a park is not </w:t>
      </w:r>
      <w:r w:rsidRPr="00887BCD">
        <w:rPr>
          <w:rFonts w:ascii="Times" w:eastAsia="Times New Roman" w:hAnsi="Times" w:cs="Times New Roman"/>
          <w:szCs w:val="20"/>
        </w:rPr>
        <w:t xml:space="preserve">necessary, an in lieu fee shall be paid.  The amount of </w:t>
      </w:r>
      <w:r w:rsidR="007F4E49" w:rsidRPr="00887BCD">
        <w:rPr>
          <w:rFonts w:ascii="Times" w:eastAsia="Times New Roman" w:hAnsi="Times" w:cs="Times New Roman"/>
          <w:szCs w:val="20"/>
        </w:rPr>
        <w:t xml:space="preserve">said fee shall be determined </w:t>
      </w:r>
      <w:r w:rsidRPr="00887BCD">
        <w:rPr>
          <w:rFonts w:ascii="Times" w:eastAsia="Times New Roman" w:hAnsi="Times" w:cs="Times New Roman"/>
          <w:szCs w:val="20"/>
        </w:rPr>
        <w:t>by the city engineer and shall be identified in a subdivision agreement.</w:t>
      </w:r>
    </w:p>
    <w:p w:rsidR="00B015C4" w:rsidRPr="00887BCD" w:rsidRDefault="00B015C4" w:rsidP="002B11B2">
      <w:pPr>
        <w:ind w:left="720"/>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Neighborhood pocket parks shall be centrally loca</w:t>
      </w:r>
      <w:r w:rsidR="007F4E49" w:rsidRPr="00887BCD">
        <w:rPr>
          <w:rFonts w:ascii="Times" w:eastAsia="Times New Roman" w:hAnsi="Times" w:cs="Times New Roman"/>
          <w:szCs w:val="20"/>
        </w:rPr>
        <w:t xml:space="preserve">ted and shall have a minimum </w:t>
      </w:r>
      <w:r w:rsidRPr="00887BCD">
        <w:rPr>
          <w:rFonts w:ascii="Times" w:eastAsia="Times New Roman" w:hAnsi="Times" w:cs="Times New Roman"/>
          <w:szCs w:val="20"/>
        </w:rPr>
        <w:t>parcel size of 10,000 square feet.</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N.</w:t>
      </w:r>
      <w:r w:rsidRPr="00887BCD">
        <w:rPr>
          <w:rFonts w:ascii="Times" w:eastAsia="Times New Roman" w:hAnsi="Times" w:cs="Times New Roman"/>
          <w:szCs w:val="20"/>
        </w:rPr>
        <w:tab/>
        <w:t>Residential Unit Design</w:t>
      </w:r>
    </w:p>
    <w:p w:rsidR="007F4E49" w:rsidRPr="00887BCD" w:rsidRDefault="007F4E49" w:rsidP="00B015C4">
      <w:pPr>
        <w:rPr>
          <w:rFonts w:ascii="Times" w:eastAsia="Times New Roman" w:hAnsi="Times" w:cs="Times New Roman"/>
          <w:b/>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1.  </w:t>
      </w:r>
      <w:r w:rsidRPr="00887BCD">
        <w:rPr>
          <w:rFonts w:ascii="Times" w:eastAsia="Times New Roman" w:hAnsi="Times" w:cs="Times New Roman"/>
          <w:szCs w:val="20"/>
        </w:rPr>
        <w:tab/>
        <w:t>Residential dwelling units can have a 15-</w:t>
      </w:r>
      <w:r w:rsidR="007F4E49" w:rsidRPr="00887BCD">
        <w:rPr>
          <w:rFonts w:ascii="Times" w:eastAsia="Times New Roman" w:hAnsi="Times" w:cs="Times New Roman"/>
          <w:szCs w:val="20"/>
        </w:rPr>
        <w:t xml:space="preserve">foot front yard setback if </w:t>
      </w:r>
      <w:r w:rsidRPr="00887BCD">
        <w:rPr>
          <w:rFonts w:ascii="Times" w:eastAsia="Times New Roman" w:hAnsi="Times" w:cs="Times New Roman"/>
          <w:szCs w:val="20"/>
        </w:rPr>
        <w:t>the garage is setback a minimum distance of 25 feet fr</w:t>
      </w:r>
      <w:r w:rsidR="007F4E49" w:rsidRPr="00887BCD">
        <w:rPr>
          <w:rFonts w:ascii="Times" w:eastAsia="Times New Roman" w:hAnsi="Times" w:cs="Times New Roman"/>
          <w:szCs w:val="20"/>
        </w:rPr>
        <w:t xml:space="preserve">om the front </w:t>
      </w:r>
      <w:r w:rsidRPr="00887BCD">
        <w:rPr>
          <w:rFonts w:ascii="Times" w:eastAsia="Times New Roman" w:hAnsi="Times" w:cs="Times New Roman"/>
          <w:szCs w:val="20"/>
        </w:rPr>
        <w:t>property line or back of sidewalk whichever distance is greater.</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2.  </w:t>
      </w:r>
      <w:r w:rsidRPr="00887BCD">
        <w:rPr>
          <w:rFonts w:ascii="Times" w:eastAsia="Times New Roman" w:hAnsi="Times" w:cs="Times New Roman"/>
          <w:szCs w:val="20"/>
        </w:rPr>
        <w:tab/>
        <w:t>Residential dwelling units situated on cor</w:t>
      </w:r>
      <w:r w:rsidR="007F4E49" w:rsidRPr="00887BCD">
        <w:rPr>
          <w:rFonts w:ascii="Times" w:eastAsia="Times New Roman" w:hAnsi="Times" w:cs="Times New Roman"/>
          <w:szCs w:val="20"/>
        </w:rPr>
        <w:t xml:space="preserve">ner lots shall be designed </w:t>
      </w:r>
      <w:r w:rsidRPr="00887BCD">
        <w:rPr>
          <w:rFonts w:ascii="Times" w:eastAsia="Times New Roman" w:hAnsi="Times" w:cs="Times New Roman"/>
          <w:szCs w:val="20"/>
        </w:rPr>
        <w:t>so that the garage and the front door face different streets.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3.  </w:t>
      </w:r>
      <w:r w:rsidRPr="00887BCD">
        <w:rPr>
          <w:rFonts w:ascii="Times" w:eastAsia="Times New Roman" w:hAnsi="Times" w:cs="Times New Roman"/>
          <w:szCs w:val="20"/>
        </w:rPr>
        <w:tab/>
        <w:t>Alleys may be incorporated into the design of a</w:t>
      </w:r>
      <w:r w:rsidR="007F4E49" w:rsidRPr="00887BCD">
        <w:rPr>
          <w:rFonts w:ascii="Times" w:eastAsia="Times New Roman" w:hAnsi="Times" w:cs="Times New Roman"/>
          <w:szCs w:val="20"/>
        </w:rPr>
        <w:t xml:space="preserve"> subdivision.  </w:t>
      </w:r>
      <w:r w:rsidR="005447F9" w:rsidRPr="00887BCD">
        <w:rPr>
          <w:rFonts w:ascii="Times" w:eastAsia="Times New Roman" w:hAnsi="Times" w:cs="Times New Roman"/>
          <w:szCs w:val="20"/>
        </w:rPr>
        <w:t>The garages</w:t>
      </w:r>
      <w:r w:rsidR="007F4E49" w:rsidRPr="00887BCD">
        <w:rPr>
          <w:rFonts w:ascii="Times" w:eastAsia="Times New Roman" w:hAnsi="Times" w:cs="Times New Roman"/>
          <w:szCs w:val="20"/>
        </w:rPr>
        <w:t xml:space="preserve"> </w:t>
      </w:r>
      <w:r w:rsidRPr="00887BCD">
        <w:rPr>
          <w:rFonts w:ascii="Times" w:eastAsia="Times New Roman" w:hAnsi="Times" w:cs="Times New Roman"/>
          <w:szCs w:val="20"/>
        </w:rPr>
        <w:t>of residential dwelling units that back up to an</w:t>
      </w:r>
      <w:r w:rsidR="007F4E49" w:rsidRPr="00887BCD">
        <w:rPr>
          <w:rFonts w:ascii="Times" w:eastAsia="Times New Roman" w:hAnsi="Times" w:cs="Times New Roman"/>
          <w:szCs w:val="20"/>
        </w:rPr>
        <w:t xml:space="preserve"> alley shall open up to the </w:t>
      </w:r>
      <w:r w:rsidRPr="00887BCD">
        <w:rPr>
          <w:rFonts w:ascii="Times" w:eastAsia="Times New Roman" w:hAnsi="Times" w:cs="Times New Roman"/>
          <w:szCs w:val="20"/>
        </w:rPr>
        <w:t>alley, not the street.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4.  </w:t>
      </w:r>
      <w:r w:rsidRPr="00887BCD">
        <w:rPr>
          <w:rFonts w:ascii="Times" w:eastAsia="Times New Roman" w:hAnsi="Times" w:cs="Times New Roman"/>
          <w:szCs w:val="20"/>
        </w:rPr>
        <w:tab/>
        <w:t>If alleys are incorporated into the design of a subdi</w:t>
      </w:r>
      <w:r w:rsidR="007F4E49" w:rsidRPr="00887BCD">
        <w:rPr>
          <w:rFonts w:ascii="Times" w:eastAsia="Times New Roman" w:hAnsi="Times" w:cs="Times New Roman"/>
          <w:szCs w:val="20"/>
        </w:rPr>
        <w:t xml:space="preserve">vision, said alley shall be </w:t>
      </w:r>
      <w:r w:rsidRPr="00887BCD">
        <w:rPr>
          <w:rFonts w:ascii="Times" w:eastAsia="Times New Roman" w:hAnsi="Times" w:cs="Times New Roman"/>
          <w:szCs w:val="20"/>
        </w:rPr>
        <w:t>landscaped.  A landscaping and irrigation plan sha</w:t>
      </w:r>
      <w:r w:rsidR="007F4E49" w:rsidRPr="00887BCD">
        <w:rPr>
          <w:rFonts w:ascii="Times" w:eastAsia="Times New Roman" w:hAnsi="Times" w:cs="Times New Roman"/>
          <w:szCs w:val="20"/>
        </w:rPr>
        <w:t xml:space="preserve">ll be submitted to the city </w:t>
      </w:r>
      <w:r w:rsidRPr="00887BCD">
        <w:rPr>
          <w:rFonts w:ascii="Times" w:eastAsia="Times New Roman" w:hAnsi="Times" w:cs="Times New Roman"/>
          <w:szCs w:val="20"/>
        </w:rPr>
        <w:t>planner for review and approval.   If the la</w:t>
      </w:r>
      <w:r w:rsidR="007F4E49" w:rsidRPr="00887BCD">
        <w:rPr>
          <w:rFonts w:ascii="Times" w:eastAsia="Times New Roman" w:hAnsi="Times" w:cs="Times New Roman"/>
          <w:szCs w:val="20"/>
        </w:rPr>
        <w:t xml:space="preserve">ndscaped area exceeds 2,500 </w:t>
      </w:r>
      <w:r w:rsidRPr="00887BCD">
        <w:rPr>
          <w:rFonts w:ascii="Times" w:eastAsia="Times New Roman" w:hAnsi="Times" w:cs="Times New Roman"/>
          <w:szCs w:val="20"/>
        </w:rPr>
        <w:t>square feet in area, the landscaping and irriga</w:t>
      </w:r>
      <w:r w:rsidR="007F4E49" w:rsidRPr="00887BCD">
        <w:rPr>
          <w:rFonts w:ascii="Times" w:eastAsia="Times New Roman" w:hAnsi="Times" w:cs="Times New Roman"/>
          <w:szCs w:val="20"/>
        </w:rPr>
        <w:t xml:space="preserve">tion plan shall be prepared </w:t>
      </w:r>
      <w:r w:rsidRPr="00887BCD">
        <w:rPr>
          <w:rFonts w:ascii="Times" w:eastAsia="Times New Roman" w:hAnsi="Times" w:cs="Times New Roman"/>
          <w:szCs w:val="20"/>
        </w:rPr>
        <w:t xml:space="preserve">consistent with Chapter </w:t>
      </w:r>
      <w:r w:rsidR="005447F9" w:rsidRPr="00887BCD">
        <w:rPr>
          <w:rFonts w:ascii="Times" w:eastAsia="Times New Roman" w:hAnsi="Times" w:cs="Times New Roman"/>
          <w:szCs w:val="20"/>
        </w:rPr>
        <w:t xml:space="preserve">17.66 </w:t>
      </w:r>
      <w:r w:rsidR="005447F9" w:rsidRPr="00067136">
        <w:rPr>
          <w:rFonts w:ascii="Times" w:eastAsia="Times New Roman" w:hAnsi="Times" w:cs="Times New Roman"/>
          <w:szCs w:val="20"/>
          <w:u w:val="single"/>
        </w:rPr>
        <w:t>Landscaping</w:t>
      </w:r>
      <w:r w:rsidRPr="00067136">
        <w:rPr>
          <w:rFonts w:ascii="Times" w:eastAsia="Times New Roman" w:hAnsi="Times" w:cs="Times New Roman"/>
          <w:szCs w:val="20"/>
          <w:u w:val="single"/>
        </w:rPr>
        <w:t>,</w:t>
      </w:r>
      <w:r w:rsidRPr="00887BCD">
        <w:rPr>
          <w:rFonts w:ascii="Times" w:eastAsia="Times New Roman" w:hAnsi="Times" w:cs="Times New Roman"/>
          <w:szCs w:val="20"/>
          <w:u w:val="single"/>
        </w:rPr>
        <w:t xml:space="preserve"> Irrigation and Grading</w:t>
      </w:r>
      <w:r w:rsidRPr="00887BCD">
        <w:rPr>
          <w:rFonts w:ascii="Times" w:eastAsia="Times New Roman" w:hAnsi="Times" w:cs="Times New Roman"/>
          <w:szCs w:val="20"/>
        </w:rPr>
        <w: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5.  </w:t>
      </w:r>
      <w:r w:rsidRPr="00887BCD">
        <w:rPr>
          <w:rFonts w:ascii="Times" w:eastAsia="Times New Roman" w:hAnsi="Times" w:cs="Times New Roman"/>
          <w:szCs w:val="20"/>
        </w:rPr>
        <w:tab/>
        <w:t xml:space="preserve">Rooms are permitted to be built above garages.  </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6.  </w:t>
      </w:r>
      <w:r w:rsidRPr="00887BCD">
        <w:rPr>
          <w:rFonts w:ascii="Times" w:eastAsia="Times New Roman" w:hAnsi="Times" w:cs="Times New Roman"/>
          <w:szCs w:val="20"/>
        </w:rPr>
        <w:tab/>
        <w:t xml:space="preserve">A residential dwelling unit is permitted to be built </w:t>
      </w:r>
      <w:r w:rsidR="007F4E49" w:rsidRPr="00887BCD">
        <w:rPr>
          <w:rFonts w:ascii="Times" w:eastAsia="Times New Roman" w:hAnsi="Times" w:cs="Times New Roman"/>
          <w:szCs w:val="20"/>
        </w:rPr>
        <w:t xml:space="preserve">on a property line if there </w:t>
      </w:r>
      <w:r w:rsidRPr="00887BCD">
        <w:rPr>
          <w:rFonts w:ascii="Times" w:eastAsia="Times New Roman" w:hAnsi="Times" w:cs="Times New Roman"/>
          <w:szCs w:val="20"/>
        </w:rPr>
        <w:t>is a minimum distance of 10 feet between said unit and a st</w:t>
      </w:r>
      <w:r w:rsidR="007F4E49" w:rsidRPr="00887BCD">
        <w:rPr>
          <w:rFonts w:ascii="Times" w:eastAsia="Times New Roman" w:hAnsi="Times" w:cs="Times New Roman"/>
          <w:szCs w:val="20"/>
        </w:rPr>
        <w:t xml:space="preserve">ructure on the </w:t>
      </w:r>
      <w:r w:rsidRPr="00887BCD">
        <w:rPr>
          <w:rFonts w:ascii="Times" w:eastAsia="Times New Roman" w:hAnsi="Times" w:cs="Times New Roman"/>
          <w:szCs w:val="20"/>
        </w:rPr>
        <w:t>adjacent lot.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7.  </w:t>
      </w:r>
      <w:r w:rsidRPr="00887BCD">
        <w:rPr>
          <w:rFonts w:ascii="Times" w:eastAsia="Times New Roman" w:hAnsi="Times" w:cs="Times New Roman"/>
          <w:szCs w:val="20"/>
        </w:rPr>
        <w:tab/>
        <w:t>A two-car carport can be built in place of a two-</w:t>
      </w:r>
      <w:r w:rsidR="007F4E49" w:rsidRPr="00887BCD">
        <w:rPr>
          <w:rFonts w:ascii="Times" w:eastAsia="Times New Roman" w:hAnsi="Times" w:cs="Times New Roman"/>
          <w:szCs w:val="20"/>
        </w:rPr>
        <w:t xml:space="preserve">car garage so long as:  the </w:t>
      </w:r>
      <w:r w:rsidRPr="00887BCD">
        <w:rPr>
          <w:rFonts w:ascii="Times" w:eastAsia="Times New Roman" w:hAnsi="Times" w:cs="Times New Roman"/>
          <w:szCs w:val="20"/>
        </w:rPr>
        <w:t xml:space="preserve">carport is setback 20 feet further than the setback </w:t>
      </w:r>
      <w:r w:rsidR="007F4E49" w:rsidRPr="00887BCD">
        <w:rPr>
          <w:rFonts w:ascii="Times" w:eastAsia="Times New Roman" w:hAnsi="Times" w:cs="Times New Roman"/>
          <w:szCs w:val="20"/>
        </w:rPr>
        <w:t xml:space="preserve">on the house, the carport is </w:t>
      </w:r>
      <w:r w:rsidRPr="00887BCD">
        <w:rPr>
          <w:rFonts w:ascii="Times" w:eastAsia="Times New Roman" w:hAnsi="Times" w:cs="Times New Roman"/>
          <w:szCs w:val="20"/>
        </w:rPr>
        <w:t>connected to the house, the carport has the same r</w:t>
      </w:r>
      <w:r w:rsidR="007F4E49" w:rsidRPr="00887BCD">
        <w:rPr>
          <w:rFonts w:ascii="Times" w:eastAsia="Times New Roman" w:hAnsi="Times" w:cs="Times New Roman"/>
          <w:szCs w:val="20"/>
        </w:rPr>
        <w:t xml:space="preserve">oof pitch as the house and </w:t>
      </w:r>
      <w:r w:rsidRPr="00887BCD">
        <w:rPr>
          <w:rFonts w:ascii="Times" w:eastAsia="Times New Roman" w:hAnsi="Times" w:cs="Times New Roman"/>
          <w:szCs w:val="20"/>
        </w:rPr>
        <w:t>the roofing material is the same, and the support beams or posts are decorative in style.</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8.  </w:t>
      </w:r>
      <w:r w:rsidRPr="00887BCD">
        <w:rPr>
          <w:rFonts w:ascii="Times" w:eastAsia="Times New Roman" w:hAnsi="Times" w:cs="Times New Roman"/>
          <w:szCs w:val="20"/>
        </w:rPr>
        <w:tab/>
        <w:t xml:space="preserve">All fencing visible from the street shall contain </w:t>
      </w:r>
      <w:r w:rsidR="007F4E49" w:rsidRPr="00887BCD">
        <w:rPr>
          <w:rFonts w:ascii="Times" w:eastAsia="Times New Roman" w:hAnsi="Times" w:cs="Times New Roman"/>
          <w:szCs w:val="20"/>
        </w:rPr>
        <w:t xml:space="preserve">pilasters.  These pilasters </w:t>
      </w:r>
      <w:r w:rsidRPr="00887BCD">
        <w:rPr>
          <w:rFonts w:ascii="Times" w:eastAsia="Times New Roman" w:hAnsi="Times" w:cs="Times New Roman"/>
          <w:szCs w:val="20"/>
        </w:rPr>
        <w:t>shall generally be placed as follows:  where tw</w:t>
      </w:r>
      <w:r w:rsidR="007F4E49" w:rsidRPr="00887BCD">
        <w:rPr>
          <w:rFonts w:ascii="Times" w:eastAsia="Times New Roman" w:hAnsi="Times" w:cs="Times New Roman"/>
          <w:szCs w:val="20"/>
        </w:rPr>
        <w:t xml:space="preserve">o fences intersect, where a </w:t>
      </w:r>
      <w:r w:rsidRPr="00887BCD">
        <w:rPr>
          <w:rFonts w:ascii="Times" w:eastAsia="Times New Roman" w:hAnsi="Times" w:cs="Times New Roman"/>
          <w:szCs w:val="20"/>
        </w:rPr>
        <w:t>fence and a gate intersect or at the corner of a lot.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9.  </w:t>
      </w:r>
      <w:r w:rsidRPr="00887BCD">
        <w:rPr>
          <w:rFonts w:ascii="Times" w:eastAsia="Times New Roman" w:hAnsi="Times" w:cs="Times New Roman"/>
          <w:szCs w:val="20"/>
        </w:rPr>
        <w:tab/>
        <w:t>All front yards and street side yards shall</w:t>
      </w:r>
      <w:r w:rsidR="007F4E49" w:rsidRPr="00887BCD">
        <w:rPr>
          <w:rFonts w:ascii="Times" w:eastAsia="Times New Roman" w:hAnsi="Times" w:cs="Times New Roman"/>
          <w:szCs w:val="20"/>
        </w:rPr>
        <w:t xml:space="preserve"> be landscaped and shall be </w:t>
      </w:r>
      <w:r w:rsidRPr="00887BCD">
        <w:rPr>
          <w:rFonts w:ascii="Times" w:eastAsia="Times New Roman" w:hAnsi="Times" w:cs="Times New Roman"/>
          <w:szCs w:val="20"/>
        </w:rPr>
        <w:t xml:space="preserve">provided with an automatic irrigation system.  </w:t>
      </w:r>
      <w:r w:rsidR="007F4E49" w:rsidRPr="00887BCD">
        <w:rPr>
          <w:rFonts w:ascii="Times" w:eastAsia="Times New Roman" w:hAnsi="Times" w:cs="Times New Roman"/>
          <w:szCs w:val="20"/>
        </w:rPr>
        <w:t xml:space="preserve">A minimum of one, 15-gallon </w:t>
      </w:r>
      <w:r w:rsidRPr="00887BCD">
        <w:rPr>
          <w:rFonts w:ascii="Times" w:eastAsia="Times New Roman" w:hAnsi="Times" w:cs="Times New Roman"/>
          <w:szCs w:val="20"/>
        </w:rPr>
        <w:t>tree per 25 feet of street frontage shall be requi</w:t>
      </w:r>
      <w:r w:rsidR="007F4E49" w:rsidRPr="00887BCD">
        <w:rPr>
          <w:rFonts w:ascii="Times" w:eastAsia="Times New Roman" w:hAnsi="Times" w:cs="Times New Roman"/>
          <w:szCs w:val="20"/>
        </w:rPr>
        <w:t xml:space="preserve">red of each lot.  A 24-inch </w:t>
      </w:r>
      <w:r w:rsidRPr="00887BCD">
        <w:rPr>
          <w:rFonts w:ascii="Times" w:eastAsia="Times New Roman" w:hAnsi="Times" w:cs="Times New Roman"/>
          <w:szCs w:val="20"/>
        </w:rPr>
        <w:t>box tree shall be planted on each corner lot w</w:t>
      </w:r>
      <w:r w:rsidR="007F4E49" w:rsidRPr="00887BCD">
        <w:rPr>
          <w:rFonts w:ascii="Times" w:eastAsia="Times New Roman" w:hAnsi="Times" w:cs="Times New Roman"/>
          <w:szCs w:val="20"/>
        </w:rPr>
        <w:t xml:space="preserve">ithin the subdivision.  Not </w:t>
      </w:r>
      <w:r w:rsidRPr="00887BCD">
        <w:rPr>
          <w:rFonts w:ascii="Times" w:eastAsia="Times New Roman" w:hAnsi="Times" w:cs="Times New Roman"/>
          <w:szCs w:val="20"/>
        </w:rPr>
        <w:t>more than 50 percent of the landscaped portion o</w:t>
      </w:r>
      <w:r w:rsidR="007F4E49" w:rsidRPr="00887BCD">
        <w:rPr>
          <w:rFonts w:ascii="Times" w:eastAsia="Times New Roman" w:hAnsi="Times" w:cs="Times New Roman"/>
          <w:szCs w:val="20"/>
        </w:rPr>
        <w:t xml:space="preserve">f the front yard area shall </w:t>
      </w:r>
      <w:r w:rsidRPr="00887BCD">
        <w:rPr>
          <w:rFonts w:ascii="Times" w:eastAsia="Times New Roman" w:hAnsi="Times" w:cs="Times New Roman"/>
          <w:szCs w:val="20"/>
        </w:rPr>
        <w:t>be planted with turf.</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17.42.08</w:t>
      </w:r>
      <w:r w:rsidRPr="00887BCD">
        <w:rPr>
          <w:rFonts w:ascii="Times" w:eastAsia="Times New Roman" w:hAnsi="Times" w:cs="Times New Roman"/>
          <w:b/>
          <w:szCs w:val="20"/>
        </w:rPr>
        <w:tab/>
        <w:t xml:space="preserve">Planned Multi-Family Residential </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szCs w:val="20"/>
        </w:rPr>
        <w:t xml:space="preserve">Improvements, standards, and procedures not specifically detailed below shall </w:t>
      </w:r>
      <w:r w:rsidR="005447F9" w:rsidRPr="00887BCD">
        <w:rPr>
          <w:rFonts w:ascii="Times" w:eastAsia="Times New Roman" w:hAnsi="Times" w:cs="Times New Roman"/>
          <w:szCs w:val="20"/>
        </w:rPr>
        <w:t>conform to</w:t>
      </w:r>
      <w:r w:rsidRPr="00887BCD">
        <w:rPr>
          <w:rFonts w:ascii="Times" w:eastAsia="Times New Roman" w:hAnsi="Times" w:cs="Times New Roman"/>
          <w:szCs w:val="20"/>
        </w:rPr>
        <w:t xml:space="preserve"> the base zone district.</w:t>
      </w:r>
      <w:r w:rsidRPr="00887BCD">
        <w:rPr>
          <w:rFonts w:ascii="Times" w:eastAsia="Times New Roman" w:hAnsi="Times" w:cs="Times New Roman"/>
          <w:b/>
          <w:szCs w:val="20"/>
        </w:rPr>
        <w:t xml:space="preserve">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A.</w:t>
      </w:r>
      <w:r w:rsidRPr="00887BCD">
        <w:rPr>
          <w:rFonts w:ascii="Times" w:eastAsia="Times New Roman" w:hAnsi="Times" w:cs="Times New Roman"/>
          <w:szCs w:val="20"/>
        </w:rPr>
        <w:tab/>
        <w:t>Minimum site area</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minimum site area for application of the planned development </w:t>
      </w:r>
      <w:r w:rsidR="007F4E49" w:rsidRPr="00887BCD">
        <w:rPr>
          <w:rFonts w:ascii="Times" w:eastAsia="Times New Roman" w:hAnsi="Times" w:cs="Times New Roman"/>
          <w:szCs w:val="20"/>
        </w:rPr>
        <w:t xml:space="preserve">overlay district to </w:t>
      </w:r>
      <w:r w:rsidRPr="00887BCD">
        <w:rPr>
          <w:rFonts w:ascii="Times" w:eastAsia="Times New Roman" w:hAnsi="Times" w:cs="Times New Roman"/>
          <w:szCs w:val="20"/>
        </w:rPr>
        <w:t xml:space="preserve">multi-family residential districts shall </w:t>
      </w:r>
      <w:r w:rsidR="005447F9" w:rsidRPr="00887BCD">
        <w:rPr>
          <w:rFonts w:ascii="Times" w:eastAsia="Times New Roman" w:hAnsi="Times" w:cs="Times New Roman"/>
          <w:szCs w:val="20"/>
        </w:rPr>
        <w:t>be one</w:t>
      </w:r>
      <w:r w:rsidRPr="00887BCD">
        <w:rPr>
          <w:rFonts w:ascii="Times" w:eastAsia="Times New Roman" w:hAnsi="Times" w:cs="Times New Roman"/>
          <w:szCs w:val="20"/>
        </w:rPr>
        <w:t>-half acre.</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B.</w:t>
      </w:r>
      <w:r w:rsidRPr="00887BCD">
        <w:rPr>
          <w:rFonts w:ascii="Times" w:eastAsia="Times New Roman" w:hAnsi="Times" w:cs="Times New Roman"/>
          <w:szCs w:val="20"/>
        </w:rPr>
        <w:tab/>
        <w:t>Density</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ab/>
      </w: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For multi-family residential developments, the number o</w:t>
      </w:r>
      <w:r w:rsidR="007F4E49" w:rsidRPr="00887BCD">
        <w:rPr>
          <w:rFonts w:ascii="Times" w:eastAsia="Times New Roman" w:hAnsi="Times" w:cs="Times New Roman"/>
          <w:szCs w:val="20"/>
        </w:rPr>
        <w:t xml:space="preserve">f residential dwelling units </w:t>
      </w:r>
      <w:r w:rsidRPr="00887BCD">
        <w:rPr>
          <w:rFonts w:ascii="Times" w:eastAsia="Times New Roman" w:hAnsi="Times" w:cs="Times New Roman"/>
          <w:szCs w:val="20"/>
        </w:rPr>
        <w:t xml:space="preserve">per acre shall not exceed the density permitted by the General Plan.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C.  </w:t>
      </w:r>
      <w:r w:rsidRPr="00887BCD">
        <w:rPr>
          <w:rFonts w:ascii="Times" w:eastAsia="Times New Roman" w:hAnsi="Times" w:cs="Times New Roman"/>
          <w:szCs w:val="20"/>
        </w:rPr>
        <w:tab/>
        <w:t>Height</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maximum height of a structure shall be consistent </w:t>
      </w:r>
      <w:r w:rsidR="007F4E49" w:rsidRPr="00887BCD">
        <w:rPr>
          <w:rFonts w:ascii="Times" w:eastAsia="Times New Roman" w:hAnsi="Times" w:cs="Times New Roman"/>
          <w:szCs w:val="20"/>
        </w:rPr>
        <w:t xml:space="preserve">with the requirements of the </w:t>
      </w:r>
      <w:r w:rsidRPr="00887BCD">
        <w:rPr>
          <w:rFonts w:ascii="Times" w:eastAsia="Times New Roman" w:hAnsi="Times" w:cs="Times New Roman"/>
          <w:szCs w:val="20"/>
        </w:rPr>
        <w:t>base zone.</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D.</w:t>
      </w:r>
      <w:r w:rsidRPr="00887BCD">
        <w:rPr>
          <w:rFonts w:ascii="Times" w:eastAsia="Times New Roman" w:hAnsi="Times" w:cs="Times New Roman"/>
          <w:szCs w:val="20"/>
        </w:rPr>
        <w:tab/>
        <w:t xml:space="preserve">Coverage  </w:t>
      </w:r>
    </w:p>
    <w:p w:rsidR="00B015C4" w:rsidRPr="00887BCD" w:rsidRDefault="00B015C4" w:rsidP="00B015C4">
      <w:pPr>
        <w:rPr>
          <w:rFonts w:ascii="Times" w:eastAsia="Times New Roman" w:hAnsi="Times" w:cs="Times New Roman"/>
          <w:szCs w:val="20"/>
        </w:rPr>
      </w:pPr>
    </w:p>
    <w:p w:rsidR="00067136"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maximum building coverage of a lot shall be consis</w:t>
      </w:r>
      <w:r w:rsidR="007F4E49" w:rsidRPr="00887BCD">
        <w:rPr>
          <w:rFonts w:ascii="Times" w:eastAsia="Times New Roman" w:hAnsi="Times" w:cs="Times New Roman"/>
          <w:szCs w:val="20"/>
        </w:rPr>
        <w:t xml:space="preserve">tent with the requirements of </w:t>
      </w:r>
      <w:r w:rsidRPr="00887BCD">
        <w:rPr>
          <w:rFonts w:ascii="Times" w:eastAsia="Times New Roman" w:hAnsi="Times" w:cs="Times New Roman"/>
          <w:szCs w:val="20"/>
        </w:rPr>
        <w:t xml:space="preserve">the base zone. </w:t>
      </w:r>
    </w:p>
    <w:p w:rsidR="00067136" w:rsidRDefault="00067136" w:rsidP="002B11B2">
      <w:pPr>
        <w:ind w:left="720"/>
        <w:rPr>
          <w:rFonts w:ascii="Times" w:eastAsia="Times New Roman" w:hAnsi="Times" w:cs="Times New Roman"/>
          <w:szCs w:val="20"/>
        </w:rPr>
      </w:pPr>
    </w:p>
    <w:p w:rsidR="00067136" w:rsidRDefault="00067136" w:rsidP="002B11B2">
      <w:pPr>
        <w:ind w:left="720"/>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E.</w:t>
      </w:r>
      <w:r w:rsidRPr="00887BCD">
        <w:rPr>
          <w:rFonts w:ascii="Times" w:eastAsia="Times New Roman" w:hAnsi="Times" w:cs="Times New Roman"/>
          <w:szCs w:val="20"/>
        </w:rPr>
        <w:tab/>
        <w:t>Minimum Lot Size</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 xml:space="preserve">The minimum lot size of multi-family residential lots </w:t>
      </w:r>
      <w:r w:rsidR="007F4E49" w:rsidRPr="00887BCD">
        <w:rPr>
          <w:rFonts w:ascii="Times" w:eastAsia="Times New Roman" w:hAnsi="Times" w:cs="Times New Roman"/>
          <w:szCs w:val="20"/>
        </w:rPr>
        <w:t xml:space="preserve">shall be consistent with the </w:t>
      </w:r>
      <w:r w:rsidRPr="00887BCD">
        <w:rPr>
          <w:rFonts w:ascii="Times" w:eastAsia="Times New Roman" w:hAnsi="Times" w:cs="Times New Roman"/>
          <w:szCs w:val="20"/>
        </w:rPr>
        <w:t xml:space="preserve">requirements of the base zone.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F.</w:t>
      </w:r>
      <w:r w:rsidRPr="00887BCD">
        <w:rPr>
          <w:rFonts w:ascii="Times" w:eastAsia="Times New Roman" w:hAnsi="Times" w:cs="Times New Roman"/>
          <w:szCs w:val="20"/>
        </w:rPr>
        <w:tab/>
        <w:t>Lot Frontage and Depth</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1.  </w:t>
      </w:r>
      <w:r w:rsidRPr="00887BCD">
        <w:rPr>
          <w:rFonts w:ascii="Times" w:eastAsia="Times New Roman" w:hAnsi="Times" w:cs="Times New Roman"/>
          <w:szCs w:val="20"/>
        </w:rPr>
        <w:tab/>
        <w:t>The minimum lot width of multi-family residenti</w:t>
      </w:r>
      <w:r w:rsidR="007F4E49" w:rsidRPr="00887BCD">
        <w:rPr>
          <w:rFonts w:ascii="Times" w:eastAsia="Times New Roman" w:hAnsi="Times" w:cs="Times New Roman"/>
          <w:szCs w:val="20"/>
        </w:rPr>
        <w:t xml:space="preserve">al lots shall be consistent </w:t>
      </w:r>
      <w:r w:rsidRPr="00887BCD">
        <w:rPr>
          <w:rFonts w:ascii="Times" w:eastAsia="Times New Roman" w:hAnsi="Times" w:cs="Times New Roman"/>
          <w:szCs w:val="20"/>
        </w:rPr>
        <w:t xml:space="preserve">with the requirements of the base zone.  </w:t>
      </w:r>
    </w:p>
    <w:p w:rsidR="00B015C4" w:rsidRPr="00887BCD" w:rsidRDefault="00B015C4" w:rsidP="002B11B2">
      <w:pPr>
        <w:ind w:left="1440" w:hanging="720"/>
        <w:rPr>
          <w:rFonts w:ascii="Times" w:eastAsia="Times New Roman" w:hAnsi="Times" w:cs="Times New Roman"/>
          <w:szCs w:val="20"/>
        </w:rPr>
      </w:pPr>
    </w:p>
    <w:p w:rsidR="003E591C"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The minimum lot depth of multi-family residenti</w:t>
      </w:r>
      <w:r w:rsidR="007F4E49" w:rsidRPr="00887BCD">
        <w:rPr>
          <w:rFonts w:ascii="Times" w:eastAsia="Times New Roman" w:hAnsi="Times" w:cs="Times New Roman"/>
          <w:szCs w:val="20"/>
        </w:rPr>
        <w:t xml:space="preserve">al lots shall be consistent </w:t>
      </w:r>
      <w:r w:rsidRPr="00887BCD">
        <w:rPr>
          <w:rFonts w:ascii="Times" w:eastAsia="Times New Roman" w:hAnsi="Times" w:cs="Times New Roman"/>
          <w:szCs w:val="20"/>
        </w:rPr>
        <w:t xml:space="preserve">with the requirements of the base zone. </w:t>
      </w:r>
    </w:p>
    <w:p w:rsidR="00B015C4" w:rsidRPr="00887BCD" w:rsidRDefault="00B015C4" w:rsidP="003E591C">
      <w:pPr>
        <w:ind w:left="720" w:hanging="720"/>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H.</w:t>
      </w:r>
      <w:r w:rsidRPr="00887BCD">
        <w:rPr>
          <w:rFonts w:ascii="Times" w:eastAsia="Times New Roman" w:hAnsi="Times" w:cs="Times New Roman"/>
          <w:szCs w:val="20"/>
        </w:rPr>
        <w:tab/>
        <w:t>Yards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Front Yard.  Front yard setbacks for multi-fami</w:t>
      </w:r>
      <w:r w:rsidR="007F4E49" w:rsidRPr="00887BCD">
        <w:rPr>
          <w:rFonts w:ascii="Times" w:eastAsia="Times New Roman" w:hAnsi="Times" w:cs="Times New Roman"/>
          <w:szCs w:val="20"/>
        </w:rPr>
        <w:t xml:space="preserve">ly residential buildings shall </w:t>
      </w:r>
      <w:r w:rsidRPr="00887BCD">
        <w:rPr>
          <w:rFonts w:ascii="Times" w:eastAsia="Times New Roman" w:hAnsi="Times" w:cs="Times New Roman"/>
          <w:szCs w:val="20"/>
        </w:rPr>
        <w:t>be consistent with the requirements of the base zo</w:t>
      </w:r>
      <w:r w:rsidR="007F4E49" w:rsidRPr="00887BCD">
        <w:rPr>
          <w:rFonts w:ascii="Times" w:eastAsia="Times New Roman" w:hAnsi="Times" w:cs="Times New Roman"/>
          <w:szCs w:val="20"/>
        </w:rPr>
        <w:t xml:space="preserve">ne.  All garages shall have </w:t>
      </w:r>
      <w:r w:rsidRPr="00887BCD">
        <w:rPr>
          <w:rFonts w:ascii="Times" w:eastAsia="Times New Roman" w:hAnsi="Times" w:cs="Times New Roman"/>
          <w:szCs w:val="20"/>
        </w:rPr>
        <w:t>a front yard setback of 20 feet from rear of s</w:t>
      </w:r>
      <w:r w:rsidR="007F4E49" w:rsidRPr="00887BCD">
        <w:rPr>
          <w:rFonts w:ascii="Times" w:eastAsia="Times New Roman" w:hAnsi="Times" w:cs="Times New Roman"/>
          <w:szCs w:val="20"/>
        </w:rPr>
        <w:t xml:space="preserve">idewalk and shall also at a </w:t>
      </w:r>
      <w:r w:rsidRPr="00887BCD">
        <w:rPr>
          <w:rFonts w:ascii="Times" w:eastAsia="Times New Roman" w:hAnsi="Times" w:cs="Times New Roman"/>
          <w:szCs w:val="20"/>
        </w:rPr>
        <w:t>minimum be 10 feet back from face of residential dwelling.</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Side Yard.  Side yard setbacks for multi-</w:t>
      </w:r>
      <w:r w:rsidR="007F4E49" w:rsidRPr="00887BCD">
        <w:rPr>
          <w:rFonts w:ascii="Times" w:eastAsia="Times New Roman" w:hAnsi="Times" w:cs="Times New Roman"/>
          <w:szCs w:val="20"/>
        </w:rPr>
        <w:t xml:space="preserve">family residential buildings </w:t>
      </w:r>
      <w:r w:rsidRPr="00887BCD">
        <w:rPr>
          <w:rFonts w:ascii="Times" w:eastAsia="Times New Roman" w:hAnsi="Times" w:cs="Times New Roman"/>
          <w:szCs w:val="20"/>
        </w:rPr>
        <w:t xml:space="preserve">shall be consistent with the requirements of the base zone.  </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3.  </w:t>
      </w:r>
      <w:r w:rsidRPr="00887BCD">
        <w:rPr>
          <w:rFonts w:ascii="Times" w:eastAsia="Times New Roman" w:hAnsi="Times" w:cs="Times New Roman"/>
          <w:szCs w:val="20"/>
        </w:rPr>
        <w:tab/>
        <w:t>Rear Yard.  Rear yard setbacks for multi-family re</w:t>
      </w:r>
      <w:r w:rsidR="007F4E49" w:rsidRPr="00887BCD">
        <w:rPr>
          <w:rFonts w:ascii="Times" w:eastAsia="Times New Roman" w:hAnsi="Times" w:cs="Times New Roman"/>
          <w:szCs w:val="20"/>
        </w:rPr>
        <w:t xml:space="preserve">sidential buildings shall be </w:t>
      </w:r>
      <w:r w:rsidRPr="00887BCD">
        <w:rPr>
          <w:rFonts w:ascii="Times" w:eastAsia="Times New Roman" w:hAnsi="Times" w:cs="Times New Roman"/>
          <w:szCs w:val="20"/>
        </w:rPr>
        <w:t>consistent with the requirements of the base zone.</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I.  </w:t>
      </w:r>
      <w:r w:rsidRPr="00887BCD">
        <w:rPr>
          <w:rFonts w:ascii="Times" w:eastAsia="Times New Roman" w:hAnsi="Times" w:cs="Times New Roman"/>
          <w:szCs w:val="20"/>
        </w:rPr>
        <w:tab/>
        <w:t xml:space="preserve"> General Building Design and Orientation</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The elevation drawings of multi-family buildin</w:t>
      </w:r>
      <w:r w:rsidR="007F4E49" w:rsidRPr="00887BCD">
        <w:rPr>
          <w:rFonts w:ascii="Times" w:eastAsia="Times New Roman" w:hAnsi="Times" w:cs="Times New Roman"/>
          <w:szCs w:val="20"/>
        </w:rPr>
        <w:t xml:space="preserve">gs to be constructed in the </w:t>
      </w:r>
      <w:r w:rsidRPr="00887BCD">
        <w:rPr>
          <w:rFonts w:ascii="Times" w:eastAsia="Times New Roman" w:hAnsi="Times" w:cs="Times New Roman"/>
          <w:szCs w:val="20"/>
        </w:rPr>
        <w:t xml:space="preserve">planned development combining district shall be </w:t>
      </w:r>
      <w:r w:rsidR="007F4E49" w:rsidRPr="00887BCD">
        <w:rPr>
          <w:rFonts w:ascii="Times" w:eastAsia="Times New Roman" w:hAnsi="Times" w:cs="Times New Roman"/>
          <w:szCs w:val="20"/>
        </w:rPr>
        <w:t xml:space="preserve">those traditional to Exeter </w:t>
      </w:r>
      <w:r w:rsidRPr="00887BCD">
        <w:rPr>
          <w:rFonts w:ascii="Times" w:eastAsia="Times New Roman" w:hAnsi="Times" w:cs="Times New Roman"/>
          <w:szCs w:val="20"/>
        </w:rPr>
        <w:t>and the San Joaquin Valley.  Architectural histori</w:t>
      </w:r>
      <w:r w:rsidR="007F4E49" w:rsidRPr="00887BCD">
        <w:rPr>
          <w:rFonts w:ascii="Times" w:eastAsia="Times New Roman" w:hAnsi="Times" w:cs="Times New Roman"/>
          <w:szCs w:val="20"/>
        </w:rPr>
        <w:t xml:space="preserve">ans familiar with the San </w:t>
      </w:r>
      <w:r w:rsidRPr="00887BCD">
        <w:rPr>
          <w:rFonts w:ascii="Times" w:eastAsia="Times New Roman" w:hAnsi="Times" w:cs="Times New Roman"/>
          <w:szCs w:val="20"/>
        </w:rPr>
        <w:t>Joaquin Valley have identified several styles c</w:t>
      </w:r>
      <w:r w:rsidR="007F4E49" w:rsidRPr="00887BCD">
        <w:rPr>
          <w:rFonts w:ascii="Times" w:eastAsia="Times New Roman" w:hAnsi="Times" w:cs="Times New Roman"/>
          <w:szCs w:val="20"/>
        </w:rPr>
        <w:t xml:space="preserve">ommon to the region.  These </w:t>
      </w:r>
      <w:r w:rsidRPr="00887BCD">
        <w:rPr>
          <w:rFonts w:ascii="Times" w:eastAsia="Times New Roman" w:hAnsi="Times" w:cs="Times New Roman"/>
          <w:szCs w:val="20"/>
        </w:rPr>
        <w:t>include but are not limited to Craftsman, Ar</w:t>
      </w:r>
      <w:r w:rsidR="007F4E49" w:rsidRPr="00887BCD">
        <w:rPr>
          <w:rFonts w:ascii="Times" w:eastAsia="Times New Roman" w:hAnsi="Times" w:cs="Times New Roman"/>
          <w:szCs w:val="20"/>
        </w:rPr>
        <w:t xml:space="preserve">t Deco, Victorian, Prairie, </w:t>
      </w:r>
      <w:r w:rsidRPr="00887BCD">
        <w:rPr>
          <w:rFonts w:ascii="Times" w:eastAsia="Times New Roman" w:hAnsi="Times" w:cs="Times New Roman"/>
          <w:szCs w:val="20"/>
        </w:rPr>
        <w:t>Spanish, and Spanish Revival to name a few.</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Multi-family buildings located on corner lots shall have the fro</w:t>
      </w:r>
      <w:r w:rsidR="004B35A2" w:rsidRPr="00887BCD">
        <w:rPr>
          <w:rFonts w:ascii="Times" w:eastAsia="Times New Roman" w:hAnsi="Times" w:cs="Times New Roman"/>
          <w:szCs w:val="20"/>
        </w:rPr>
        <w:t xml:space="preserve">nt doors of </w:t>
      </w:r>
      <w:r w:rsidRPr="00887BCD">
        <w:rPr>
          <w:rFonts w:ascii="Times" w:eastAsia="Times New Roman" w:hAnsi="Times" w:cs="Times New Roman"/>
          <w:szCs w:val="20"/>
        </w:rPr>
        <w:t>the living units facing both streets.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Straight building lines are discouraged by</w:t>
      </w:r>
      <w:r w:rsidR="004B35A2" w:rsidRPr="00887BCD">
        <w:rPr>
          <w:rFonts w:ascii="Times" w:eastAsia="Times New Roman" w:hAnsi="Times" w:cs="Times New Roman"/>
          <w:szCs w:val="20"/>
        </w:rPr>
        <w:t xml:space="preserve"> staggering units, varying </w:t>
      </w:r>
      <w:r w:rsidRPr="00887BCD">
        <w:rPr>
          <w:rFonts w:ascii="Times" w:eastAsia="Times New Roman" w:hAnsi="Times" w:cs="Times New Roman"/>
          <w:szCs w:val="20"/>
        </w:rPr>
        <w:t xml:space="preserve">building heights and </w:t>
      </w:r>
      <w:r w:rsidR="005447F9" w:rsidRPr="00887BCD">
        <w:rPr>
          <w:rFonts w:ascii="Times" w:eastAsia="Times New Roman" w:hAnsi="Times" w:cs="Times New Roman"/>
          <w:szCs w:val="20"/>
        </w:rPr>
        <w:t>rooflines</w:t>
      </w:r>
      <w:r w:rsidRPr="00887BCD">
        <w:rPr>
          <w:rFonts w:ascii="Times" w:eastAsia="Times New Roman" w:hAnsi="Times" w:cs="Times New Roman"/>
          <w:szCs w:val="20"/>
        </w:rPr>
        <w: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4.</w:t>
      </w:r>
      <w:r w:rsidRPr="00887BCD">
        <w:rPr>
          <w:rFonts w:ascii="Times" w:eastAsia="Times New Roman" w:hAnsi="Times" w:cs="Times New Roman"/>
          <w:szCs w:val="20"/>
        </w:rPr>
        <w:tab/>
        <w:t>Monotonous building designs are disc</w:t>
      </w:r>
      <w:r w:rsidR="004B35A2" w:rsidRPr="00887BCD">
        <w:rPr>
          <w:rFonts w:ascii="Times" w:eastAsia="Times New Roman" w:hAnsi="Times" w:cs="Times New Roman"/>
          <w:szCs w:val="20"/>
        </w:rPr>
        <w:t xml:space="preserve">ouraged by using different </w:t>
      </w:r>
      <w:r w:rsidRPr="00887BCD">
        <w:rPr>
          <w:rFonts w:ascii="Times" w:eastAsia="Times New Roman" w:hAnsi="Times" w:cs="Times New Roman"/>
          <w:szCs w:val="20"/>
        </w:rPr>
        <w:t>building materials, color schemes, and landscaping treatments.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5.</w:t>
      </w:r>
      <w:r w:rsidRPr="00887BCD">
        <w:rPr>
          <w:rFonts w:ascii="Times" w:eastAsia="Times New Roman" w:hAnsi="Times" w:cs="Times New Roman"/>
          <w:szCs w:val="20"/>
        </w:rPr>
        <w:tab/>
        <w:t>All mechanical equipment shall be scree</w:t>
      </w:r>
      <w:r w:rsidR="004B35A2" w:rsidRPr="00887BCD">
        <w:rPr>
          <w:rFonts w:ascii="Times" w:eastAsia="Times New Roman" w:hAnsi="Times" w:cs="Times New Roman"/>
          <w:szCs w:val="20"/>
        </w:rPr>
        <w:t xml:space="preserve">ned from view with a wall, </w:t>
      </w:r>
      <w:r w:rsidRPr="00887BCD">
        <w:rPr>
          <w:rFonts w:ascii="Times" w:eastAsia="Times New Roman" w:hAnsi="Times" w:cs="Times New Roman"/>
          <w:szCs w:val="20"/>
        </w:rPr>
        <w:t>fencing, or landscaping.</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6.</w:t>
      </w:r>
      <w:r w:rsidRPr="00887BCD">
        <w:rPr>
          <w:rFonts w:ascii="Times" w:eastAsia="Times New Roman" w:hAnsi="Times" w:cs="Times New Roman"/>
          <w:szCs w:val="20"/>
        </w:rPr>
        <w:tab/>
        <w:t>Front porches and balconies are encouraged.</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7.</w:t>
      </w:r>
      <w:r w:rsidRPr="00887BCD">
        <w:rPr>
          <w:rFonts w:ascii="Times" w:eastAsia="Times New Roman" w:hAnsi="Times" w:cs="Times New Roman"/>
          <w:szCs w:val="20"/>
        </w:rPr>
        <w:tab/>
        <w:t>Buildings shall be designed and oriented to reduce</w:t>
      </w:r>
      <w:r w:rsidR="004B35A2" w:rsidRPr="00887BCD">
        <w:rPr>
          <w:rFonts w:ascii="Times" w:eastAsia="Times New Roman" w:hAnsi="Times" w:cs="Times New Roman"/>
          <w:szCs w:val="20"/>
        </w:rPr>
        <w:t xml:space="preserve"> overview of private </w:t>
      </w:r>
      <w:r w:rsidRPr="00887BCD">
        <w:rPr>
          <w:rFonts w:ascii="Times" w:eastAsia="Times New Roman" w:hAnsi="Times" w:cs="Times New Roman"/>
          <w:szCs w:val="20"/>
        </w:rPr>
        <w:t>backyards and patio areas, both on-site and on adjacent properties.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8.</w:t>
      </w:r>
      <w:r w:rsidRPr="00887BCD">
        <w:rPr>
          <w:rFonts w:ascii="Times" w:eastAsia="Times New Roman" w:hAnsi="Times" w:cs="Times New Roman"/>
          <w:szCs w:val="20"/>
        </w:rPr>
        <w:tab/>
        <w:t>Multi-family development shall be pedestrian or</w:t>
      </w:r>
      <w:r w:rsidR="004B35A2" w:rsidRPr="00887BCD">
        <w:rPr>
          <w:rFonts w:ascii="Times" w:eastAsia="Times New Roman" w:hAnsi="Times" w:cs="Times New Roman"/>
          <w:szCs w:val="20"/>
        </w:rPr>
        <w:t xml:space="preserve">iented.  Providing multiple </w:t>
      </w:r>
      <w:r w:rsidRPr="00887BCD">
        <w:rPr>
          <w:rFonts w:ascii="Times" w:eastAsia="Times New Roman" w:hAnsi="Times" w:cs="Times New Roman"/>
          <w:szCs w:val="20"/>
        </w:rPr>
        <w:t>pedestrian access points and constructing pede</w:t>
      </w:r>
      <w:r w:rsidR="004B35A2" w:rsidRPr="00887BCD">
        <w:rPr>
          <w:rFonts w:ascii="Times" w:eastAsia="Times New Roman" w:hAnsi="Times" w:cs="Times New Roman"/>
          <w:szCs w:val="20"/>
        </w:rPr>
        <w:t xml:space="preserve">strian oriented improvements </w:t>
      </w:r>
      <w:r w:rsidRPr="00887BCD">
        <w:rPr>
          <w:rFonts w:ascii="Times" w:eastAsia="Times New Roman" w:hAnsi="Times" w:cs="Times New Roman"/>
          <w:szCs w:val="20"/>
        </w:rPr>
        <w:t xml:space="preserve">(shaded arbors, lighting, tree-lined sidewalks, </w:t>
      </w:r>
      <w:r w:rsidR="004B35A2" w:rsidRPr="00887BCD">
        <w:rPr>
          <w:rFonts w:ascii="Times" w:eastAsia="Times New Roman" w:hAnsi="Times" w:cs="Times New Roman"/>
          <w:szCs w:val="20"/>
        </w:rPr>
        <w:t xml:space="preserve">and walkways across parking </w:t>
      </w:r>
      <w:r w:rsidRPr="00887BCD">
        <w:rPr>
          <w:rFonts w:ascii="Times" w:eastAsia="Times New Roman" w:hAnsi="Times" w:cs="Times New Roman"/>
          <w:szCs w:val="20"/>
        </w:rPr>
        <w:t xml:space="preserve">lots) are two examples. </w:t>
      </w:r>
    </w:p>
    <w:p w:rsidR="00B015C4" w:rsidRPr="00887BCD" w:rsidRDefault="00B015C4" w:rsidP="002B11B2">
      <w:pPr>
        <w:ind w:left="144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9.</w:t>
      </w:r>
      <w:r w:rsidRPr="00887BCD">
        <w:rPr>
          <w:rFonts w:ascii="Times" w:eastAsia="Times New Roman" w:hAnsi="Times" w:cs="Times New Roman"/>
          <w:szCs w:val="20"/>
        </w:rPr>
        <w:tab/>
        <w:t>Multi-family buildings should be oriented eas</w:t>
      </w:r>
      <w:r w:rsidR="004B35A2" w:rsidRPr="00887BCD">
        <w:rPr>
          <w:rFonts w:ascii="Times" w:eastAsia="Times New Roman" w:hAnsi="Times" w:cs="Times New Roman"/>
          <w:szCs w:val="20"/>
        </w:rPr>
        <w:t xml:space="preserve">t and west in order to take </w:t>
      </w:r>
      <w:r w:rsidRPr="00887BCD">
        <w:rPr>
          <w:rFonts w:ascii="Times" w:eastAsia="Times New Roman" w:hAnsi="Times" w:cs="Times New Roman"/>
          <w:szCs w:val="20"/>
        </w:rPr>
        <w:t>advantage of passive solar opportunities.</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J.</w:t>
      </w:r>
      <w:r w:rsidRPr="00887BCD">
        <w:rPr>
          <w:rFonts w:ascii="Times" w:eastAsia="Times New Roman" w:hAnsi="Times" w:cs="Times New Roman"/>
          <w:szCs w:val="20"/>
        </w:rPr>
        <w:tab/>
        <w:t>Parking Requirements and Parking Lot Design</w:t>
      </w:r>
    </w:p>
    <w:p w:rsidR="00B015C4" w:rsidRPr="00887BCD" w:rsidRDefault="00B015C4" w:rsidP="00B015C4">
      <w:pPr>
        <w:rPr>
          <w:rFonts w:ascii="Times" w:eastAsia="Times New Roman" w:hAnsi="Times" w:cs="Times New Roman"/>
          <w:b/>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Parking requirements shall be consistent with the base zone.</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  </w:t>
      </w:r>
      <w:r w:rsidRPr="00887BCD">
        <w:rPr>
          <w:rFonts w:ascii="Times" w:eastAsia="Times New Roman" w:hAnsi="Times" w:cs="Times New Roman"/>
          <w:szCs w:val="20"/>
        </w:rPr>
        <w:tab/>
        <w:t xml:space="preserve">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2. </w:t>
      </w:r>
      <w:r w:rsidRPr="00887BCD">
        <w:rPr>
          <w:rFonts w:ascii="Times" w:eastAsia="Times New Roman" w:hAnsi="Times" w:cs="Times New Roman"/>
          <w:szCs w:val="20"/>
        </w:rPr>
        <w:tab/>
        <w:t>On-street parking should be discouraged thro</w:t>
      </w:r>
      <w:r w:rsidR="004B35A2" w:rsidRPr="00887BCD">
        <w:rPr>
          <w:rFonts w:ascii="Times" w:eastAsia="Times New Roman" w:hAnsi="Times" w:cs="Times New Roman"/>
          <w:szCs w:val="20"/>
        </w:rPr>
        <w:t xml:space="preserve">ugh the use of red-curbing, </w:t>
      </w:r>
      <w:r w:rsidRPr="00887BCD">
        <w:rPr>
          <w:rFonts w:ascii="Times" w:eastAsia="Times New Roman" w:hAnsi="Times" w:cs="Times New Roman"/>
          <w:szCs w:val="20"/>
        </w:rPr>
        <w:t>landscaping and/or fencing.</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Off-street parking should be located on the side or at the rear of the building(s).</w:t>
      </w:r>
    </w:p>
    <w:p w:rsidR="00B015C4" w:rsidRPr="00887BCD" w:rsidRDefault="00B015C4" w:rsidP="002B11B2">
      <w:pPr>
        <w:ind w:left="1440" w:hanging="720"/>
        <w:rPr>
          <w:rFonts w:ascii="Times" w:eastAsia="Times New Roman" w:hAnsi="Times" w:cs="Times New Roman"/>
          <w:szCs w:val="20"/>
        </w:rPr>
      </w:pPr>
    </w:p>
    <w:p w:rsidR="00B015C4" w:rsidRPr="00887BCD" w:rsidRDefault="0024262B" w:rsidP="002B11B2">
      <w:pPr>
        <w:ind w:left="1440" w:hanging="720"/>
        <w:rPr>
          <w:rFonts w:ascii="Times" w:eastAsia="Times New Roman" w:hAnsi="Times" w:cs="Times New Roman"/>
          <w:szCs w:val="20"/>
        </w:rPr>
      </w:pPr>
      <w:r>
        <w:rPr>
          <w:rFonts w:ascii="Times" w:eastAsia="Times New Roman" w:hAnsi="Times" w:cs="Times New Roman"/>
          <w:szCs w:val="20"/>
        </w:rPr>
        <w:t>4.</w:t>
      </w:r>
      <w:r>
        <w:rPr>
          <w:rFonts w:ascii="Times" w:eastAsia="Times New Roman" w:hAnsi="Times" w:cs="Times New Roman"/>
          <w:szCs w:val="20"/>
        </w:rPr>
        <w:tab/>
      </w:r>
      <w:r w:rsidR="00B015C4" w:rsidRPr="00887BCD">
        <w:rPr>
          <w:rFonts w:ascii="Times" w:eastAsia="Times New Roman" w:hAnsi="Times" w:cs="Times New Roman"/>
          <w:szCs w:val="20"/>
        </w:rPr>
        <w:t>A minimum of 75 percent of the requi</w:t>
      </w:r>
      <w:r w:rsidR="004B35A2" w:rsidRPr="00887BCD">
        <w:rPr>
          <w:rFonts w:ascii="Times" w:eastAsia="Times New Roman" w:hAnsi="Times" w:cs="Times New Roman"/>
          <w:szCs w:val="20"/>
        </w:rPr>
        <w:t xml:space="preserve">red parking stalls shall be </w:t>
      </w:r>
      <w:r w:rsidR="00B015C4" w:rsidRPr="00887BCD">
        <w:rPr>
          <w:rFonts w:ascii="Times" w:eastAsia="Times New Roman" w:hAnsi="Times" w:cs="Times New Roman"/>
          <w:szCs w:val="20"/>
        </w:rPr>
        <w:t>covered.  Covered parking stalls shall have des</w:t>
      </w:r>
      <w:r w:rsidR="004B35A2" w:rsidRPr="00887BCD">
        <w:rPr>
          <w:rFonts w:ascii="Times" w:eastAsia="Times New Roman" w:hAnsi="Times" w:cs="Times New Roman"/>
          <w:szCs w:val="20"/>
        </w:rPr>
        <w:t xml:space="preserve">ign elements similar to the </w:t>
      </w:r>
      <w:r w:rsidR="00B015C4" w:rsidRPr="00887BCD">
        <w:rPr>
          <w:rFonts w:ascii="Times" w:eastAsia="Times New Roman" w:hAnsi="Times" w:cs="Times New Roman"/>
          <w:szCs w:val="20"/>
        </w:rPr>
        <w:t xml:space="preserve">primary buildings, including roof pitch, roof composition and paint color. </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ab/>
      </w:r>
      <w:r w:rsidRPr="00887BCD">
        <w:rPr>
          <w:rFonts w:ascii="Times" w:eastAsia="Times New Roman" w:hAnsi="Times" w:cs="Times New Roman"/>
          <w:szCs w:val="20"/>
        </w:rPr>
        <w:tab/>
      </w:r>
      <w:r w:rsidRPr="00887BCD">
        <w:rPr>
          <w:rFonts w:ascii="Times" w:eastAsia="Times New Roman" w:hAnsi="Times" w:cs="Times New Roman"/>
          <w:szCs w:val="20"/>
        </w:rPr>
        <w:tab/>
      </w:r>
      <w:r w:rsidRPr="00887BCD">
        <w:rPr>
          <w:rFonts w:ascii="Times" w:eastAsia="Times New Roman" w:hAnsi="Times" w:cs="Times New Roman"/>
          <w:szCs w:val="20"/>
        </w:rPr>
        <w:tab/>
      </w:r>
      <w:r w:rsidRPr="00887BCD">
        <w:rPr>
          <w:rFonts w:ascii="Times" w:eastAsia="Times New Roman" w:hAnsi="Times" w:cs="Times New Roman"/>
          <w:szCs w:val="20"/>
        </w:rPr>
        <w:tab/>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5.</w:t>
      </w:r>
      <w:r w:rsidRPr="00887BCD">
        <w:rPr>
          <w:rFonts w:ascii="Times" w:eastAsia="Times New Roman" w:hAnsi="Times" w:cs="Times New Roman"/>
          <w:szCs w:val="20"/>
        </w:rPr>
        <w:tab/>
        <w:t>Parking lots shall be landscaped with trees so th</w:t>
      </w:r>
      <w:r w:rsidR="004B35A2" w:rsidRPr="00887BCD">
        <w:rPr>
          <w:rFonts w:ascii="Times" w:eastAsia="Times New Roman" w:hAnsi="Times" w:cs="Times New Roman"/>
          <w:szCs w:val="20"/>
        </w:rPr>
        <w:t xml:space="preserve">at 50 percent of the lot is </w:t>
      </w:r>
      <w:r w:rsidRPr="00887BCD">
        <w:rPr>
          <w:rFonts w:ascii="Times" w:eastAsia="Times New Roman" w:hAnsi="Times" w:cs="Times New Roman"/>
          <w:szCs w:val="20"/>
        </w:rPr>
        <w:t xml:space="preserve">shaded within 10 years.  Rows of parking stalls </w:t>
      </w:r>
      <w:r w:rsidR="004B35A2" w:rsidRPr="00887BCD">
        <w:rPr>
          <w:rFonts w:ascii="Times" w:eastAsia="Times New Roman" w:hAnsi="Times" w:cs="Times New Roman"/>
          <w:szCs w:val="20"/>
        </w:rPr>
        <w:t xml:space="preserve">shall be interrupted with a </w:t>
      </w:r>
      <w:r w:rsidRPr="00887BCD">
        <w:rPr>
          <w:rFonts w:ascii="Times" w:eastAsia="Times New Roman" w:hAnsi="Times" w:cs="Times New Roman"/>
          <w:szCs w:val="20"/>
        </w:rPr>
        <w:t>tree-containing planter.</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6.</w:t>
      </w:r>
      <w:r w:rsidRPr="00887BCD">
        <w:rPr>
          <w:rFonts w:ascii="Times" w:eastAsia="Times New Roman" w:hAnsi="Times" w:cs="Times New Roman"/>
          <w:szCs w:val="20"/>
        </w:rPr>
        <w:tab/>
        <w:t xml:space="preserve">Pedestrian pathways through parking lots shall </w:t>
      </w:r>
      <w:r w:rsidR="004B35A2" w:rsidRPr="00887BCD">
        <w:rPr>
          <w:rFonts w:ascii="Times" w:eastAsia="Times New Roman" w:hAnsi="Times" w:cs="Times New Roman"/>
          <w:szCs w:val="20"/>
        </w:rPr>
        <w:t xml:space="preserve">be clearly delineated using </w:t>
      </w:r>
      <w:r w:rsidRPr="00887BCD">
        <w:rPr>
          <w:rFonts w:ascii="Times" w:eastAsia="Times New Roman" w:hAnsi="Times" w:cs="Times New Roman"/>
          <w:szCs w:val="20"/>
        </w:rPr>
        <w:t>improvements such as landscaping, lighting and pavement material.</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K.</w:t>
      </w:r>
      <w:r w:rsidRPr="00887BCD">
        <w:rPr>
          <w:rFonts w:ascii="Times" w:eastAsia="Times New Roman" w:hAnsi="Times" w:cs="Times New Roman"/>
          <w:szCs w:val="20"/>
        </w:rPr>
        <w:tab/>
        <w:t>Landscaping  Improvements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 xml:space="preserve"> If the landscaped area exceeds 2,500 square feet in are</w:t>
      </w:r>
      <w:r w:rsidR="004B35A2" w:rsidRPr="00887BCD">
        <w:rPr>
          <w:rFonts w:ascii="Times" w:eastAsia="Times New Roman" w:hAnsi="Times" w:cs="Times New Roman"/>
          <w:szCs w:val="20"/>
        </w:rPr>
        <w:t xml:space="preserve">a, the landscaping and </w:t>
      </w:r>
      <w:r w:rsidRPr="00887BCD">
        <w:rPr>
          <w:rFonts w:ascii="Times" w:eastAsia="Times New Roman" w:hAnsi="Times" w:cs="Times New Roman"/>
          <w:szCs w:val="20"/>
        </w:rPr>
        <w:t xml:space="preserve">irrigation plan shall be prepared consistent with Chapter </w:t>
      </w:r>
      <w:r w:rsidR="005447F9" w:rsidRPr="00887BCD">
        <w:rPr>
          <w:rFonts w:ascii="Times" w:eastAsia="Times New Roman" w:hAnsi="Times" w:cs="Times New Roman"/>
          <w:szCs w:val="20"/>
        </w:rPr>
        <w:t xml:space="preserve">17.66 </w:t>
      </w:r>
      <w:r w:rsidR="005447F9" w:rsidRPr="00067136">
        <w:rPr>
          <w:rFonts w:ascii="Times" w:eastAsia="Times New Roman" w:hAnsi="Times" w:cs="Times New Roman"/>
          <w:szCs w:val="20"/>
          <w:u w:val="single"/>
        </w:rPr>
        <w:t>Landscaping</w:t>
      </w:r>
      <w:r w:rsidR="004B35A2" w:rsidRPr="00067136">
        <w:rPr>
          <w:rFonts w:ascii="Times" w:eastAsia="Times New Roman" w:hAnsi="Times" w:cs="Times New Roman"/>
          <w:szCs w:val="20"/>
          <w:u w:val="single"/>
        </w:rPr>
        <w:t>,</w:t>
      </w:r>
      <w:r w:rsidR="004B35A2" w:rsidRPr="00887BCD">
        <w:rPr>
          <w:rFonts w:ascii="Times" w:eastAsia="Times New Roman" w:hAnsi="Times" w:cs="Times New Roman"/>
          <w:szCs w:val="20"/>
          <w:u w:val="single"/>
        </w:rPr>
        <w:t xml:space="preserve"> </w:t>
      </w:r>
      <w:r w:rsidRPr="00887BCD">
        <w:rPr>
          <w:rFonts w:ascii="Times" w:eastAsia="Times New Roman" w:hAnsi="Times" w:cs="Times New Roman"/>
          <w:szCs w:val="20"/>
          <w:u w:val="single"/>
        </w:rPr>
        <w:t>Irrigation and Grading</w:t>
      </w:r>
      <w:r w:rsidRPr="00887BCD">
        <w:rPr>
          <w:rFonts w:ascii="Times" w:eastAsia="Times New Roman" w:hAnsi="Times" w:cs="Times New Roman"/>
          <w:szCs w:val="20"/>
        </w:rPr>
        <w: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The major treatment for all setback areas shall b</w:t>
      </w:r>
      <w:r w:rsidR="004B35A2" w:rsidRPr="00887BCD">
        <w:rPr>
          <w:rFonts w:ascii="Times" w:eastAsia="Times New Roman" w:hAnsi="Times" w:cs="Times New Roman"/>
          <w:szCs w:val="20"/>
        </w:rPr>
        <w:t xml:space="preserve">e a combination of lawn and </w:t>
      </w:r>
      <w:r w:rsidRPr="00887BCD">
        <w:rPr>
          <w:rFonts w:ascii="Times" w:eastAsia="Times New Roman" w:hAnsi="Times" w:cs="Times New Roman"/>
          <w:szCs w:val="20"/>
        </w:rPr>
        <w:t>trees, with shrubs being planted at the base of buil</w:t>
      </w:r>
      <w:r w:rsidR="004B35A2" w:rsidRPr="00887BCD">
        <w:rPr>
          <w:rFonts w:ascii="Times" w:eastAsia="Times New Roman" w:hAnsi="Times" w:cs="Times New Roman"/>
          <w:szCs w:val="20"/>
        </w:rPr>
        <w:t xml:space="preserve">dings.  Plant material shall </w:t>
      </w:r>
      <w:r w:rsidRPr="00887BCD">
        <w:rPr>
          <w:rFonts w:ascii="Times" w:eastAsia="Times New Roman" w:hAnsi="Times" w:cs="Times New Roman"/>
          <w:szCs w:val="20"/>
        </w:rPr>
        <w:t>be varied in size, shrubs from one to five gallon</w:t>
      </w:r>
      <w:r w:rsidR="004B35A2" w:rsidRPr="00887BCD">
        <w:rPr>
          <w:rFonts w:ascii="Times" w:eastAsia="Times New Roman" w:hAnsi="Times" w:cs="Times New Roman"/>
          <w:szCs w:val="20"/>
        </w:rPr>
        <w:t xml:space="preserve">s and trees from 15 gallons </w:t>
      </w:r>
      <w:r w:rsidRPr="00887BCD">
        <w:rPr>
          <w:rFonts w:ascii="Times" w:eastAsia="Times New Roman" w:hAnsi="Times" w:cs="Times New Roman"/>
          <w:szCs w:val="20"/>
        </w:rPr>
        <w:t>to 24-inch box.  All landscaped areas shall be</w:t>
      </w:r>
      <w:r w:rsidR="004B35A2" w:rsidRPr="00887BCD">
        <w:rPr>
          <w:rFonts w:ascii="Times" w:eastAsia="Times New Roman" w:hAnsi="Times" w:cs="Times New Roman"/>
          <w:szCs w:val="20"/>
        </w:rPr>
        <w:t xml:space="preserve"> provided with an automatic </w:t>
      </w:r>
      <w:r w:rsidRPr="00887BCD">
        <w:rPr>
          <w:rFonts w:ascii="Times" w:eastAsia="Times New Roman" w:hAnsi="Times" w:cs="Times New Roman"/>
          <w:szCs w:val="20"/>
        </w:rPr>
        <w:t>irrigation system.  Not more than 50 percent of the</w:t>
      </w:r>
      <w:r w:rsidR="004B35A2" w:rsidRPr="00887BCD">
        <w:rPr>
          <w:rFonts w:ascii="Times" w:eastAsia="Times New Roman" w:hAnsi="Times" w:cs="Times New Roman"/>
          <w:szCs w:val="20"/>
        </w:rPr>
        <w:t xml:space="preserve"> landscaped area shall be </w:t>
      </w:r>
      <w:r w:rsidRPr="00887BCD">
        <w:rPr>
          <w:rFonts w:ascii="Times" w:eastAsia="Times New Roman" w:hAnsi="Times" w:cs="Times New Roman"/>
          <w:szCs w:val="20"/>
        </w:rPr>
        <w:t>planted with turf.</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Tree lined parkways will be installed along streets that abut adjoin the multi-family project.</w:t>
      </w:r>
    </w:p>
    <w:p w:rsidR="00B015C4" w:rsidRPr="00887BCD" w:rsidRDefault="00B015C4" w:rsidP="002B11B2">
      <w:pPr>
        <w:ind w:left="1440" w:hanging="720"/>
        <w:rPr>
          <w:rFonts w:ascii="Times" w:eastAsia="Times New Roman" w:hAnsi="Times" w:cs="Times New Roman"/>
          <w:szCs w:val="20"/>
        </w:rPr>
      </w:pPr>
    </w:p>
    <w:p w:rsidR="00B015C4" w:rsidRPr="00887BCD" w:rsidRDefault="00067136" w:rsidP="002B11B2">
      <w:pPr>
        <w:ind w:left="1440" w:hanging="720"/>
        <w:rPr>
          <w:rFonts w:ascii="Times" w:eastAsia="Times New Roman" w:hAnsi="Times" w:cs="Times New Roman"/>
          <w:szCs w:val="20"/>
        </w:rPr>
      </w:pPr>
      <w:r>
        <w:rPr>
          <w:rFonts w:ascii="Times" w:eastAsia="Times New Roman" w:hAnsi="Times" w:cs="Times New Roman"/>
          <w:szCs w:val="20"/>
        </w:rPr>
        <w:t>4.</w:t>
      </w:r>
      <w:r>
        <w:rPr>
          <w:rFonts w:ascii="Times" w:eastAsia="Times New Roman" w:hAnsi="Times" w:cs="Times New Roman"/>
          <w:szCs w:val="20"/>
        </w:rPr>
        <w:tab/>
        <w:t xml:space="preserve">Blank walls will </w:t>
      </w:r>
      <w:r w:rsidR="00B015C4" w:rsidRPr="00887BCD">
        <w:rPr>
          <w:rFonts w:ascii="Times" w:eastAsia="Times New Roman" w:hAnsi="Times" w:cs="Times New Roman"/>
          <w:szCs w:val="20"/>
        </w:rPr>
        <w:t>receive special landscaping at</w:t>
      </w:r>
      <w:r w:rsidR="004B35A2" w:rsidRPr="00887BCD">
        <w:rPr>
          <w:rFonts w:ascii="Times" w:eastAsia="Times New Roman" w:hAnsi="Times" w:cs="Times New Roman"/>
          <w:szCs w:val="20"/>
        </w:rPr>
        <w:t xml:space="preserve">tention, which could include </w:t>
      </w:r>
      <w:r w:rsidR="00B015C4" w:rsidRPr="00887BCD">
        <w:rPr>
          <w:rFonts w:ascii="Times" w:eastAsia="Times New Roman" w:hAnsi="Times" w:cs="Times New Roman"/>
          <w:szCs w:val="20"/>
        </w:rPr>
        <w:t>climbing vines trained on a trellis or installation of trees or shrubs.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5.</w:t>
      </w:r>
      <w:r w:rsidRPr="00887BCD">
        <w:rPr>
          <w:rFonts w:ascii="Times" w:eastAsia="Times New Roman" w:hAnsi="Times" w:cs="Times New Roman"/>
          <w:szCs w:val="20"/>
        </w:rPr>
        <w:tab/>
        <w:t>Deciduous trees shall be planted along the sout</w:t>
      </w:r>
      <w:r w:rsidR="005447F9">
        <w:rPr>
          <w:rFonts w:ascii="Times" w:eastAsia="Times New Roman" w:hAnsi="Times" w:cs="Times New Roman"/>
          <w:szCs w:val="20"/>
        </w:rPr>
        <w:t xml:space="preserve">h and west facing </w:t>
      </w:r>
      <w:r w:rsidR="004B35A2" w:rsidRPr="00887BCD">
        <w:rPr>
          <w:rFonts w:ascii="Times" w:eastAsia="Times New Roman" w:hAnsi="Times" w:cs="Times New Roman"/>
          <w:szCs w:val="20"/>
        </w:rPr>
        <w:t xml:space="preserve">building </w:t>
      </w:r>
      <w:r w:rsidRPr="00887BCD">
        <w:rPr>
          <w:rFonts w:ascii="Times" w:eastAsia="Times New Roman" w:hAnsi="Times" w:cs="Times New Roman"/>
          <w:szCs w:val="20"/>
        </w:rPr>
        <w:t>walls to allow solar access during the winter.</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6.  </w:t>
      </w:r>
      <w:r w:rsidRPr="00887BCD">
        <w:rPr>
          <w:rFonts w:ascii="Times" w:eastAsia="Times New Roman" w:hAnsi="Times" w:cs="Times New Roman"/>
          <w:szCs w:val="20"/>
        </w:rPr>
        <w:tab/>
        <w:t>Trees should be located where they will screen views by re</w:t>
      </w:r>
      <w:r w:rsidR="004B35A2" w:rsidRPr="00887BCD">
        <w:rPr>
          <w:rFonts w:ascii="Times" w:eastAsia="Times New Roman" w:hAnsi="Times" w:cs="Times New Roman"/>
          <w:szCs w:val="20"/>
        </w:rPr>
        <w:t xml:space="preserve">sidents of parking </w:t>
      </w:r>
      <w:r w:rsidRPr="00887BCD">
        <w:rPr>
          <w:rFonts w:ascii="Times" w:eastAsia="Times New Roman" w:hAnsi="Times" w:cs="Times New Roman"/>
          <w:szCs w:val="20"/>
        </w:rPr>
        <w:t>lots, back yards and patios.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7.</w:t>
      </w:r>
      <w:r w:rsidRPr="00887BCD">
        <w:rPr>
          <w:rFonts w:ascii="Times" w:eastAsia="Times New Roman" w:hAnsi="Times" w:cs="Times New Roman"/>
          <w:szCs w:val="20"/>
        </w:rPr>
        <w:tab/>
        <w:t>Twenty-four inch box trees should be planted in t</w:t>
      </w:r>
      <w:r w:rsidR="004B35A2" w:rsidRPr="00887BCD">
        <w:rPr>
          <w:rFonts w:ascii="Times" w:eastAsia="Times New Roman" w:hAnsi="Times" w:cs="Times New Roman"/>
          <w:szCs w:val="20"/>
        </w:rPr>
        <w:t xml:space="preserve">he street-side setback areas </w:t>
      </w:r>
      <w:r w:rsidRPr="00887BCD">
        <w:rPr>
          <w:rFonts w:ascii="Times" w:eastAsia="Times New Roman" w:hAnsi="Times" w:cs="Times New Roman"/>
          <w:szCs w:val="20"/>
        </w:rPr>
        <w:t>at a ratio of one tree per 50 feet of street frontage.</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8.</w:t>
      </w:r>
      <w:r w:rsidRPr="00887BCD">
        <w:rPr>
          <w:rFonts w:ascii="Times" w:eastAsia="Times New Roman" w:hAnsi="Times" w:cs="Times New Roman"/>
          <w:szCs w:val="20"/>
        </w:rPr>
        <w:tab/>
        <w:t>On-site open space amenities shall be centrally located a</w:t>
      </w:r>
      <w:r w:rsidR="004B35A2" w:rsidRPr="00887BCD">
        <w:rPr>
          <w:rFonts w:ascii="Times" w:eastAsia="Times New Roman" w:hAnsi="Times" w:cs="Times New Roman"/>
          <w:szCs w:val="20"/>
        </w:rPr>
        <w:t xml:space="preserve">nd easily visible </w:t>
      </w:r>
      <w:r w:rsidRPr="00887BCD">
        <w:rPr>
          <w:rFonts w:ascii="Times" w:eastAsia="Times New Roman" w:hAnsi="Times" w:cs="Times New Roman"/>
          <w:szCs w:val="20"/>
        </w:rPr>
        <w:t>from surrounding units.  Benches, shading and</w:t>
      </w:r>
      <w:r w:rsidR="004B35A2" w:rsidRPr="00887BCD">
        <w:rPr>
          <w:rFonts w:ascii="Times" w:eastAsia="Times New Roman" w:hAnsi="Times" w:cs="Times New Roman"/>
          <w:szCs w:val="20"/>
        </w:rPr>
        <w:t xml:space="preserve"> a drinking fountain should </w:t>
      </w:r>
      <w:r w:rsidRPr="00887BCD">
        <w:rPr>
          <w:rFonts w:ascii="Times" w:eastAsia="Times New Roman" w:hAnsi="Times" w:cs="Times New Roman"/>
          <w:szCs w:val="20"/>
        </w:rPr>
        <w:t>be incorporated into this open space feature.</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L.</w:t>
      </w:r>
      <w:r w:rsidRPr="00887BCD">
        <w:rPr>
          <w:rFonts w:ascii="Times" w:eastAsia="Times New Roman" w:hAnsi="Times" w:cs="Times New Roman"/>
          <w:szCs w:val="20"/>
        </w:rPr>
        <w:tab/>
        <w:t>Fencing and Walls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1.  </w:t>
      </w:r>
      <w:r w:rsidRPr="00887BCD">
        <w:rPr>
          <w:rFonts w:ascii="Times" w:eastAsia="Times New Roman" w:hAnsi="Times" w:cs="Times New Roman"/>
          <w:szCs w:val="20"/>
        </w:rPr>
        <w:tab/>
        <w:t>All fencing visible from the street shall conta</w:t>
      </w:r>
      <w:r w:rsidR="004B35A2" w:rsidRPr="00887BCD">
        <w:rPr>
          <w:rFonts w:ascii="Times" w:eastAsia="Times New Roman" w:hAnsi="Times" w:cs="Times New Roman"/>
          <w:szCs w:val="20"/>
        </w:rPr>
        <w:t xml:space="preserve">in pilasters.  These pilasters </w:t>
      </w:r>
      <w:r w:rsidRPr="00887BCD">
        <w:rPr>
          <w:rFonts w:ascii="Times" w:eastAsia="Times New Roman" w:hAnsi="Times" w:cs="Times New Roman"/>
          <w:szCs w:val="20"/>
        </w:rPr>
        <w:t>shall generally be placed as follows:  where tw</w:t>
      </w:r>
      <w:r w:rsidR="004B35A2" w:rsidRPr="00887BCD">
        <w:rPr>
          <w:rFonts w:ascii="Times" w:eastAsia="Times New Roman" w:hAnsi="Times" w:cs="Times New Roman"/>
          <w:szCs w:val="20"/>
        </w:rPr>
        <w:t xml:space="preserve">o fences intersect, where a </w:t>
      </w:r>
      <w:r w:rsidRPr="00887BCD">
        <w:rPr>
          <w:rFonts w:ascii="Times" w:eastAsia="Times New Roman" w:hAnsi="Times" w:cs="Times New Roman"/>
          <w:szCs w:val="20"/>
        </w:rPr>
        <w:t>fence and a gate intersect or  at the corner</w:t>
      </w:r>
      <w:r w:rsidR="004B35A2" w:rsidRPr="00887BCD">
        <w:rPr>
          <w:rFonts w:ascii="Times" w:eastAsia="Times New Roman" w:hAnsi="Times" w:cs="Times New Roman"/>
          <w:szCs w:val="20"/>
        </w:rPr>
        <w:t xml:space="preserve"> of a lot.  Fencing may be </w:t>
      </w:r>
      <w:r w:rsidRPr="00887BCD">
        <w:rPr>
          <w:rFonts w:ascii="Times" w:eastAsia="Times New Roman" w:hAnsi="Times" w:cs="Times New Roman"/>
          <w:szCs w:val="20"/>
        </w:rPr>
        <w:t>staggered and/or fencing materials may be mixe</w:t>
      </w:r>
      <w:r w:rsidR="004B35A2" w:rsidRPr="00887BCD">
        <w:rPr>
          <w:rFonts w:ascii="Times" w:eastAsia="Times New Roman" w:hAnsi="Times" w:cs="Times New Roman"/>
          <w:szCs w:val="20"/>
        </w:rPr>
        <w:t xml:space="preserve">d in order to create visual </w:t>
      </w:r>
      <w:r w:rsidRPr="00887BCD">
        <w:rPr>
          <w:rFonts w:ascii="Times" w:eastAsia="Times New Roman" w:hAnsi="Times" w:cs="Times New Roman"/>
          <w:szCs w:val="20"/>
        </w:rPr>
        <w:t>interest.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2.  </w:t>
      </w:r>
      <w:r w:rsidRPr="00887BCD">
        <w:rPr>
          <w:rFonts w:ascii="Times" w:eastAsia="Times New Roman" w:hAnsi="Times" w:cs="Times New Roman"/>
          <w:szCs w:val="20"/>
        </w:rPr>
        <w:tab/>
        <w:t>Fences or walls that surround a parking lot sha</w:t>
      </w:r>
      <w:r w:rsidR="004B35A2" w:rsidRPr="00887BCD">
        <w:rPr>
          <w:rFonts w:ascii="Times" w:eastAsia="Times New Roman" w:hAnsi="Times" w:cs="Times New Roman"/>
          <w:szCs w:val="20"/>
        </w:rPr>
        <w:t xml:space="preserve">ll be landscaped with plant </w:t>
      </w:r>
      <w:r w:rsidRPr="00887BCD">
        <w:rPr>
          <w:rFonts w:ascii="Times" w:eastAsia="Times New Roman" w:hAnsi="Times" w:cs="Times New Roman"/>
          <w:szCs w:val="20"/>
        </w:rPr>
        <w:t>mat</w:t>
      </w:r>
      <w:r w:rsidR="005447F9">
        <w:rPr>
          <w:rFonts w:ascii="Times" w:eastAsia="Times New Roman" w:hAnsi="Times" w:cs="Times New Roman"/>
          <w:szCs w:val="20"/>
        </w:rPr>
        <w:t>erial, such as vines and shrubs</w:t>
      </w:r>
      <w:r w:rsidRPr="00887BCD">
        <w:rPr>
          <w:rFonts w:ascii="Times" w:eastAsia="Times New Roman" w:hAnsi="Times" w:cs="Times New Roman"/>
          <w:szCs w:val="20"/>
        </w:rPr>
        <w:t xml:space="preserve"> that masks these hard surfaces.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Decorative wrought-iron fencing is enco</w:t>
      </w:r>
      <w:r w:rsidR="004B35A2" w:rsidRPr="00887BCD">
        <w:rPr>
          <w:rFonts w:ascii="Times" w:eastAsia="Times New Roman" w:hAnsi="Times" w:cs="Times New Roman"/>
          <w:szCs w:val="20"/>
        </w:rPr>
        <w:t xml:space="preserve">uraged, especially between </w:t>
      </w:r>
      <w:r w:rsidRPr="00887BCD">
        <w:rPr>
          <w:rFonts w:ascii="Times" w:eastAsia="Times New Roman" w:hAnsi="Times" w:cs="Times New Roman"/>
          <w:szCs w:val="20"/>
        </w:rPr>
        <w:t>on-street parking and the living units.</w:t>
      </w:r>
    </w:p>
    <w:p w:rsidR="00B015C4" w:rsidRPr="00887BCD" w:rsidRDefault="00B015C4" w:rsidP="002B11B2">
      <w:pPr>
        <w:ind w:left="1440" w:hanging="720"/>
        <w:rPr>
          <w:rFonts w:ascii="Times" w:eastAsia="Times New Roman" w:hAnsi="Times" w:cs="Times New Roman"/>
          <w:szCs w:val="20"/>
        </w:rPr>
      </w:pPr>
    </w:p>
    <w:p w:rsidR="00067136"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4.</w:t>
      </w:r>
      <w:r w:rsidRPr="00887BCD">
        <w:rPr>
          <w:rFonts w:ascii="Times" w:eastAsia="Times New Roman" w:hAnsi="Times" w:cs="Times New Roman"/>
          <w:szCs w:val="20"/>
        </w:rPr>
        <w:tab/>
        <w:t>Gates and pedestrian opening into the pr</w:t>
      </w:r>
      <w:r w:rsidR="004B35A2" w:rsidRPr="00887BCD">
        <w:rPr>
          <w:rFonts w:ascii="Times" w:eastAsia="Times New Roman" w:hAnsi="Times" w:cs="Times New Roman"/>
          <w:szCs w:val="20"/>
        </w:rPr>
        <w:t xml:space="preserve">oject shall be accentuated </w:t>
      </w:r>
      <w:r w:rsidRPr="00887BCD">
        <w:rPr>
          <w:rFonts w:ascii="Times" w:eastAsia="Times New Roman" w:hAnsi="Times" w:cs="Times New Roman"/>
          <w:szCs w:val="20"/>
        </w:rPr>
        <w:t>with pilasters, awnings, landscaping, trellises and/or lighting.</w:t>
      </w:r>
    </w:p>
    <w:p w:rsidR="00067136" w:rsidRDefault="00067136" w:rsidP="002B11B2">
      <w:pPr>
        <w:ind w:left="1440" w:hanging="720"/>
        <w:rPr>
          <w:rFonts w:ascii="Times" w:eastAsia="Times New Roman" w:hAnsi="Times" w:cs="Times New Roman"/>
          <w:szCs w:val="20"/>
        </w:rPr>
      </w:pPr>
    </w:p>
    <w:p w:rsidR="00067136" w:rsidRDefault="00067136" w:rsidP="002B11B2">
      <w:pPr>
        <w:ind w:left="1440" w:hanging="720"/>
        <w:rPr>
          <w:rFonts w:ascii="Times" w:eastAsia="Times New Roman" w:hAnsi="Times" w:cs="Times New Roman"/>
          <w:szCs w:val="20"/>
        </w:rPr>
      </w:pPr>
    </w:p>
    <w:p w:rsidR="00067136" w:rsidRDefault="00067136" w:rsidP="002B11B2">
      <w:pPr>
        <w:ind w:left="1440" w:hanging="720"/>
        <w:rPr>
          <w:rFonts w:ascii="Times" w:eastAsia="Times New Roman" w:hAnsi="Times" w:cs="Times New Roman"/>
          <w:szCs w:val="20"/>
        </w:rPr>
      </w:pPr>
    </w:p>
    <w:p w:rsidR="005447F9" w:rsidRDefault="005447F9" w:rsidP="002B11B2">
      <w:pPr>
        <w:ind w:left="1440" w:hanging="720"/>
        <w:rPr>
          <w:rFonts w:ascii="Times" w:eastAsia="Times New Roman" w:hAnsi="Times" w:cs="Times New Roman"/>
          <w:szCs w:val="20"/>
        </w:rPr>
      </w:pPr>
    </w:p>
    <w:p w:rsidR="005447F9" w:rsidRDefault="005447F9" w:rsidP="002B11B2">
      <w:pPr>
        <w:ind w:left="1440" w:hanging="720"/>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M.</w:t>
      </w:r>
      <w:r w:rsidRPr="00887BCD">
        <w:rPr>
          <w:rFonts w:ascii="Times" w:eastAsia="Times New Roman" w:hAnsi="Times" w:cs="Times New Roman"/>
          <w:szCs w:val="20"/>
        </w:rPr>
        <w:tab/>
        <w:t>Trash Enclosures</w:t>
      </w:r>
    </w:p>
    <w:p w:rsidR="00B015C4" w:rsidRPr="00887BCD" w:rsidRDefault="00B015C4" w:rsidP="00B015C4">
      <w:pPr>
        <w:rPr>
          <w:rFonts w:ascii="Times" w:eastAsia="Times New Roman" w:hAnsi="Times" w:cs="Times New Roman"/>
          <w:b/>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Trash enclosures shall be constructed of solid masonry material.  They shall be designed so that walk-in access is permitted b</w:t>
      </w:r>
      <w:r w:rsidR="004B35A2" w:rsidRPr="00887BCD">
        <w:rPr>
          <w:rFonts w:ascii="Times" w:eastAsia="Times New Roman" w:hAnsi="Times" w:cs="Times New Roman"/>
          <w:szCs w:val="20"/>
        </w:rPr>
        <w:t xml:space="preserve">y tenants without having to </w:t>
      </w:r>
      <w:r w:rsidRPr="00887BCD">
        <w:rPr>
          <w:rFonts w:ascii="Times" w:eastAsia="Times New Roman" w:hAnsi="Times" w:cs="Times New Roman"/>
          <w:szCs w:val="20"/>
        </w:rPr>
        <w:t>open the gates.</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The trash enclosure shall have decorative hea</w:t>
      </w:r>
      <w:r w:rsidR="004B35A2" w:rsidRPr="00887BCD">
        <w:rPr>
          <w:rFonts w:ascii="Times" w:eastAsia="Times New Roman" w:hAnsi="Times" w:cs="Times New Roman"/>
          <w:szCs w:val="20"/>
        </w:rPr>
        <w:t xml:space="preserve">vy gauge metal gates and be </w:t>
      </w:r>
      <w:r w:rsidRPr="00887BCD">
        <w:rPr>
          <w:rFonts w:ascii="Times" w:eastAsia="Times New Roman" w:hAnsi="Times" w:cs="Times New Roman"/>
          <w:szCs w:val="20"/>
        </w:rPr>
        <w:t>designed with can</w:t>
      </w:r>
      <w:r w:rsidR="005447F9">
        <w:rPr>
          <w:rFonts w:ascii="Times" w:eastAsia="Times New Roman" w:hAnsi="Times" w:cs="Times New Roman"/>
          <w:szCs w:val="20"/>
        </w:rPr>
        <w:t xml:space="preserve">e bolts on the doors to secure </w:t>
      </w:r>
      <w:r w:rsidRPr="00887BCD">
        <w:rPr>
          <w:rFonts w:ascii="Times" w:eastAsia="Times New Roman" w:hAnsi="Times" w:cs="Times New Roman"/>
          <w:szCs w:val="20"/>
        </w:rPr>
        <w:t xml:space="preserve">the gates when it is in </w:t>
      </w:r>
      <w:r w:rsidR="004B35A2" w:rsidRPr="00887BCD">
        <w:rPr>
          <w:rFonts w:ascii="Times" w:eastAsia="Times New Roman" w:hAnsi="Times" w:cs="Times New Roman"/>
          <w:szCs w:val="20"/>
        </w:rPr>
        <w:t xml:space="preserve">the </w:t>
      </w:r>
      <w:r w:rsidRPr="00887BCD">
        <w:rPr>
          <w:rFonts w:ascii="Times" w:eastAsia="Times New Roman" w:hAnsi="Times" w:cs="Times New Roman"/>
          <w:szCs w:val="20"/>
        </w:rPr>
        <w:t>open position.  A concrete apron shall be constru</w:t>
      </w:r>
      <w:r w:rsidR="004B35A2" w:rsidRPr="00887BCD">
        <w:rPr>
          <w:rFonts w:ascii="Times" w:eastAsia="Times New Roman" w:hAnsi="Times" w:cs="Times New Roman"/>
          <w:szCs w:val="20"/>
        </w:rPr>
        <w:t xml:space="preserve">cted either in front of the </w:t>
      </w:r>
      <w:r w:rsidRPr="00887BCD">
        <w:rPr>
          <w:rFonts w:ascii="Times" w:eastAsia="Times New Roman" w:hAnsi="Times" w:cs="Times New Roman"/>
          <w:szCs w:val="20"/>
        </w:rPr>
        <w:t>trash enclosure or at a point of dumpster pickup by the waste removal truck.</w:t>
      </w:r>
    </w:p>
    <w:p w:rsidR="004B35A2" w:rsidRPr="00887BCD" w:rsidRDefault="004B35A2"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 xml:space="preserve">A landscaped trellis will be constructed </w:t>
      </w:r>
      <w:r w:rsidR="004B35A2" w:rsidRPr="00887BCD">
        <w:rPr>
          <w:rFonts w:ascii="Times" w:eastAsia="Times New Roman" w:hAnsi="Times" w:cs="Times New Roman"/>
          <w:szCs w:val="20"/>
        </w:rPr>
        <w:t xml:space="preserve">over the trash enclosure.  </w:t>
      </w:r>
      <w:r w:rsidRPr="00887BCD">
        <w:rPr>
          <w:rFonts w:ascii="Times" w:eastAsia="Times New Roman" w:hAnsi="Times" w:cs="Times New Roman"/>
          <w:szCs w:val="20"/>
        </w:rPr>
        <w:t>Landscaping should also be planted on the perimeter of the enclosure.</w:t>
      </w:r>
    </w:p>
    <w:p w:rsidR="004B35A2" w:rsidRPr="00887BCD" w:rsidRDefault="004B35A2"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4.</w:t>
      </w:r>
      <w:r w:rsidRPr="00887BCD">
        <w:rPr>
          <w:rFonts w:ascii="Times" w:eastAsia="Times New Roman" w:hAnsi="Times" w:cs="Times New Roman"/>
          <w:szCs w:val="20"/>
        </w:rPr>
        <w:tab/>
        <w:t xml:space="preserve">The dimensions of the trash enclosure shall </w:t>
      </w:r>
      <w:r w:rsidR="004B35A2" w:rsidRPr="00887BCD">
        <w:rPr>
          <w:rFonts w:ascii="Times" w:eastAsia="Times New Roman" w:hAnsi="Times" w:cs="Times New Roman"/>
          <w:szCs w:val="20"/>
        </w:rPr>
        <w:t xml:space="preserve">be consistent with Exeter’s </w:t>
      </w:r>
      <w:r w:rsidRPr="00887BCD">
        <w:rPr>
          <w:rFonts w:ascii="Times" w:eastAsia="Times New Roman" w:hAnsi="Times" w:cs="Times New Roman"/>
          <w:szCs w:val="20"/>
        </w:rPr>
        <w:t>improvement standards.</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b/>
          <w:szCs w:val="20"/>
        </w:rPr>
      </w:pPr>
      <w:r w:rsidRPr="00887BCD">
        <w:rPr>
          <w:rFonts w:ascii="Times" w:eastAsia="Times New Roman" w:hAnsi="Times" w:cs="Times New Roman"/>
          <w:b/>
          <w:szCs w:val="20"/>
        </w:rPr>
        <w:t>17.42.10</w:t>
      </w:r>
      <w:r w:rsidRPr="00887BCD">
        <w:rPr>
          <w:rFonts w:ascii="Times" w:eastAsia="Times New Roman" w:hAnsi="Times" w:cs="Times New Roman"/>
          <w:b/>
          <w:szCs w:val="20"/>
        </w:rPr>
        <w:tab/>
        <w:t xml:space="preserve">Planned Neighborhood Commercial  </w:t>
      </w:r>
    </w:p>
    <w:p w:rsidR="00B015C4" w:rsidRPr="00887BCD" w:rsidRDefault="00B015C4" w:rsidP="00B015C4">
      <w:pPr>
        <w:rPr>
          <w:rFonts w:ascii="Times" w:eastAsia="Times New Roman" w:hAnsi="Times" w:cs="Times New Roman"/>
          <w:b/>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Improvements, standards, and procedures not specifically detailed below shall </w:t>
      </w:r>
      <w:r w:rsidR="005447F9" w:rsidRPr="00887BCD">
        <w:rPr>
          <w:rFonts w:ascii="Times" w:eastAsia="Times New Roman" w:hAnsi="Times" w:cs="Times New Roman"/>
          <w:szCs w:val="20"/>
        </w:rPr>
        <w:t>conform to</w:t>
      </w:r>
      <w:r w:rsidRPr="00887BCD">
        <w:rPr>
          <w:rFonts w:ascii="Times" w:eastAsia="Times New Roman" w:hAnsi="Times" w:cs="Times New Roman"/>
          <w:szCs w:val="20"/>
        </w:rPr>
        <w:t xml:space="preserve"> the base zone district.</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A.</w:t>
      </w:r>
      <w:r w:rsidRPr="00887BCD">
        <w:rPr>
          <w:rFonts w:ascii="Times" w:eastAsia="Times New Roman" w:hAnsi="Times" w:cs="Times New Roman"/>
          <w:szCs w:val="20"/>
        </w:rPr>
        <w:tab/>
        <w:t>Site Area</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minimum and maximum site area for a neighbo</w:t>
      </w:r>
      <w:r w:rsidR="00B95838" w:rsidRPr="00887BCD">
        <w:rPr>
          <w:rFonts w:ascii="Times" w:eastAsia="Times New Roman" w:hAnsi="Times" w:cs="Times New Roman"/>
          <w:szCs w:val="20"/>
        </w:rPr>
        <w:t xml:space="preserve">rhood commercial development </w:t>
      </w:r>
      <w:r w:rsidRPr="00887BCD">
        <w:rPr>
          <w:rFonts w:ascii="Times" w:eastAsia="Times New Roman" w:hAnsi="Times" w:cs="Times New Roman"/>
          <w:szCs w:val="20"/>
        </w:rPr>
        <w:t xml:space="preserve">shall be consistent with the base zone district.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B.  </w:t>
      </w:r>
      <w:r w:rsidRPr="00887BCD">
        <w:rPr>
          <w:rFonts w:ascii="Times" w:eastAsia="Times New Roman" w:hAnsi="Times" w:cs="Times New Roman"/>
          <w:szCs w:val="20"/>
        </w:rPr>
        <w:tab/>
        <w:t>Height</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The maximum height of a structure shall be 35 feet but not greater than two stories.</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C.</w:t>
      </w:r>
      <w:r w:rsidRPr="00887BCD">
        <w:rPr>
          <w:rFonts w:ascii="Times" w:eastAsia="Times New Roman" w:hAnsi="Times" w:cs="Times New Roman"/>
          <w:szCs w:val="20"/>
        </w:rPr>
        <w:tab/>
        <w:t>Permitted Uses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Permitted uses shall be consistent with the base zone e</w:t>
      </w:r>
      <w:r w:rsidR="002B11B2">
        <w:rPr>
          <w:rFonts w:ascii="Times" w:eastAsia="Times New Roman" w:hAnsi="Times" w:cs="Times New Roman"/>
          <w:szCs w:val="20"/>
        </w:rPr>
        <w:t xml:space="preserve">xcept in the case of offices </w:t>
      </w:r>
      <w:r w:rsidRPr="00887BCD">
        <w:rPr>
          <w:rFonts w:ascii="Times" w:eastAsia="Times New Roman" w:hAnsi="Times" w:cs="Times New Roman"/>
          <w:szCs w:val="20"/>
        </w:rPr>
        <w:t xml:space="preserve">and residential uses, which shall be permitted in the second story of a building.  </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D.</w:t>
      </w:r>
      <w:r w:rsidRPr="00887BCD">
        <w:rPr>
          <w:rFonts w:ascii="Times" w:eastAsia="Times New Roman" w:hAnsi="Times" w:cs="Times New Roman"/>
          <w:szCs w:val="20"/>
        </w:rPr>
        <w:tab/>
        <w:t>Conditional Uses</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720"/>
        <w:rPr>
          <w:rFonts w:ascii="Times" w:eastAsia="Times New Roman" w:hAnsi="Times" w:cs="Times New Roman"/>
          <w:szCs w:val="20"/>
        </w:rPr>
      </w:pPr>
      <w:r w:rsidRPr="00887BCD">
        <w:rPr>
          <w:rFonts w:ascii="Times" w:eastAsia="Times New Roman" w:hAnsi="Times" w:cs="Times New Roman"/>
          <w:szCs w:val="20"/>
        </w:rPr>
        <w:t>Conditional uses shall be consistent with base zone district.</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E.  </w:t>
      </w:r>
      <w:r w:rsidRPr="00887BCD">
        <w:rPr>
          <w:rFonts w:ascii="Times" w:eastAsia="Times New Roman" w:hAnsi="Times" w:cs="Times New Roman"/>
          <w:szCs w:val="20"/>
        </w:rPr>
        <w:tab/>
        <w:t>Building Design</w:t>
      </w: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 xml:space="preserve">    </w:t>
      </w:r>
    </w:p>
    <w:p w:rsidR="00B015C4" w:rsidRPr="00887BCD" w:rsidRDefault="002B11B2" w:rsidP="002B11B2">
      <w:pPr>
        <w:ind w:left="1440" w:hanging="720"/>
        <w:rPr>
          <w:rFonts w:ascii="Times" w:eastAsia="Times New Roman" w:hAnsi="Times" w:cs="Times New Roman"/>
          <w:szCs w:val="20"/>
        </w:rPr>
      </w:pPr>
      <w:r>
        <w:rPr>
          <w:rFonts w:ascii="Times" w:eastAsia="Times New Roman" w:hAnsi="Times" w:cs="Times New Roman"/>
          <w:szCs w:val="20"/>
        </w:rPr>
        <w:t>1.</w:t>
      </w:r>
      <w:r>
        <w:rPr>
          <w:rFonts w:ascii="Times" w:eastAsia="Times New Roman" w:hAnsi="Times" w:cs="Times New Roman"/>
          <w:szCs w:val="20"/>
        </w:rPr>
        <w:tab/>
      </w:r>
      <w:r w:rsidR="00B015C4" w:rsidRPr="00887BCD">
        <w:rPr>
          <w:rFonts w:ascii="Times" w:eastAsia="Times New Roman" w:hAnsi="Times" w:cs="Times New Roman"/>
          <w:szCs w:val="20"/>
        </w:rPr>
        <w:t>All buildings should have a distinguishing base.</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 xml:space="preserve">All buildings shall have a distinguishable </w:t>
      </w:r>
      <w:r w:rsidR="00067136">
        <w:rPr>
          <w:rFonts w:ascii="Times" w:eastAsia="Times New Roman" w:hAnsi="Times" w:cs="Times New Roman"/>
          <w:szCs w:val="20"/>
        </w:rPr>
        <w:t>decorative</w:t>
      </w:r>
      <w:r w:rsidR="00B95838" w:rsidRPr="00887BCD">
        <w:rPr>
          <w:rFonts w:ascii="Times" w:eastAsia="Times New Roman" w:hAnsi="Times" w:cs="Times New Roman"/>
          <w:szCs w:val="20"/>
        </w:rPr>
        <w:t xml:space="preserve">, architectural treatment </w:t>
      </w:r>
      <w:r w:rsidRPr="00887BCD">
        <w:rPr>
          <w:rFonts w:ascii="Times" w:eastAsia="Times New Roman" w:hAnsi="Times" w:cs="Times New Roman"/>
          <w:szCs w:val="20"/>
        </w:rPr>
        <w:t>for the roof, cornice or parapet.</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3.</w:t>
      </w:r>
      <w:r w:rsidRPr="00887BCD">
        <w:rPr>
          <w:rFonts w:ascii="Times" w:eastAsia="Times New Roman" w:hAnsi="Times" w:cs="Times New Roman"/>
          <w:szCs w:val="20"/>
        </w:rPr>
        <w:tab/>
        <w:t>Buildings located at a street intersection shou</w:t>
      </w:r>
      <w:r w:rsidR="00B95838" w:rsidRPr="00887BCD">
        <w:rPr>
          <w:rFonts w:ascii="Times" w:eastAsia="Times New Roman" w:hAnsi="Times" w:cs="Times New Roman"/>
          <w:szCs w:val="20"/>
        </w:rPr>
        <w:t xml:space="preserve">ld have a corner treatment, </w:t>
      </w:r>
      <w:r w:rsidRPr="00887BCD">
        <w:rPr>
          <w:rFonts w:ascii="Times" w:eastAsia="Times New Roman" w:hAnsi="Times" w:cs="Times New Roman"/>
          <w:szCs w:val="20"/>
        </w:rPr>
        <w:t xml:space="preserve">including a diagonal cut ground floor opening, </w:t>
      </w:r>
      <w:r w:rsidR="00B95838" w:rsidRPr="00887BCD">
        <w:rPr>
          <w:rFonts w:ascii="Times" w:eastAsia="Times New Roman" w:hAnsi="Times" w:cs="Times New Roman"/>
          <w:szCs w:val="20"/>
        </w:rPr>
        <w:t xml:space="preserve">a corner window, a fountain </w:t>
      </w:r>
      <w:r w:rsidRPr="00887BCD">
        <w:rPr>
          <w:rFonts w:ascii="Times" w:eastAsia="Times New Roman" w:hAnsi="Times" w:cs="Times New Roman"/>
          <w:szCs w:val="20"/>
        </w:rPr>
        <w:t>or statue or an architectural feature, like a turret or bay window.</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4.</w:t>
      </w:r>
      <w:r w:rsidRPr="00887BCD">
        <w:rPr>
          <w:rFonts w:ascii="Times" w:eastAsia="Times New Roman" w:hAnsi="Times" w:cs="Times New Roman"/>
          <w:szCs w:val="20"/>
        </w:rPr>
        <w:tab/>
        <w:t xml:space="preserve">Buildings may be constructed behind sidewalk </w:t>
      </w:r>
      <w:r w:rsidR="00B95838" w:rsidRPr="00887BCD">
        <w:rPr>
          <w:rFonts w:ascii="Times" w:eastAsia="Times New Roman" w:hAnsi="Times" w:cs="Times New Roman"/>
          <w:szCs w:val="20"/>
        </w:rPr>
        <w:t xml:space="preserve">so long as there is 10-foot </w:t>
      </w:r>
      <w:r w:rsidRPr="00887BCD">
        <w:rPr>
          <w:rFonts w:ascii="Times" w:eastAsia="Times New Roman" w:hAnsi="Times" w:cs="Times New Roman"/>
          <w:szCs w:val="20"/>
        </w:rPr>
        <w:t>sidewalk pattern.</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5.</w:t>
      </w:r>
      <w:r w:rsidRPr="00887BCD">
        <w:rPr>
          <w:rFonts w:ascii="Times" w:eastAsia="Times New Roman" w:hAnsi="Times" w:cs="Times New Roman"/>
          <w:szCs w:val="20"/>
        </w:rPr>
        <w:tab/>
        <w:t>All storefronts should have display windows, an ea</w:t>
      </w:r>
      <w:r w:rsidR="00B95838" w:rsidRPr="00887BCD">
        <w:rPr>
          <w:rFonts w:ascii="Times" w:eastAsia="Times New Roman" w:hAnsi="Times" w:cs="Times New Roman"/>
          <w:szCs w:val="20"/>
        </w:rPr>
        <w:t xml:space="preserve">sily identifiable entrance, </w:t>
      </w:r>
      <w:r w:rsidRPr="00887BCD">
        <w:rPr>
          <w:rFonts w:ascii="Times" w:eastAsia="Times New Roman" w:hAnsi="Times" w:cs="Times New Roman"/>
          <w:szCs w:val="20"/>
        </w:rPr>
        <w:t>and a facade with architectural accents, including col</w:t>
      </w:r>
      <w:r w:rsidR="00B95838" w:rsidRPr="00887BCD">
        <w:rPr>
          <w:rFonts w:ascii="Times" w:eastAsia="Times New Roman" w:hAnsi="Times" w:cs="Times New Roman"/>
          <w:szCs w:val="20"/>
        </w:rPr>
        <w:t xml:space="preserve">umns, awnings, light </w:t>
      </w:r>
      <w:r w:rsidRPr="00887BCD">
        <w:rPr>
          <w:rFonts w:ascii="Times" w:eastAsia="Times New Roman" w:hAnsi="Times" w:cs="Times New Roman"/>
          <w:szCs w:val="20"/>
        </w:rPr>
        <w:t>fixtures, pilasters, paneling, etc.</w:t>
      </w:r>
    </w:p>
    <w:p w:rsidR="00B95838" w:rsidRPr="00887BCD" w:rsidRDefault="00B95838"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6.</w:t>
      </w:r>
      <w:r w:rsidRPr="00887BCD">
        <w:rPr>
          <w:rFonts w:ascii="Times" w:eastAsia="Times New Roman" w:hAnsi="Times" w:cs="Times New Roman"/>
          <w:szCs w:val="20"/>
        </w:rPr>
        <w:tab/>
        <w:t>All projects shall contain a pedestrian focal f</w:t>
      </w:r>
      <w:r w:rsidR="00B95838" w:rsidRPr="00887BCD">
        <w:rPr>
          <w:rFonts w:ascii="Times" w:eastAsia="Times New Roman" w:hAnsi="Times" w:cs="Times New Roman"/>
          <w:szCs w:val="20"/>
        </w:rPr>
        <w:t xml:space="preserve">eature, such as an interior </w:t>
      </w:r>
      <w:r w:rsidRPr="00887BCD">
        <w:rPr>
          <w:rFonts w:ascii="Times" w:eastAsia="Times New Roman" w:hAnsi="Times" w:cs="Times New Roman"/>
          <w:szCs w:val="20"/>
        </w:rPr>
        <w:t>courtyard, fountain, statue, tree-lined pedestrian corridor, etc.</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7.</w:t>
      </w:r>
      <w:r w:rsidRPr="00887BCD">
        <w:rPr>
          <w:rFonts w:ascii="Times" w:eastAsia="Times New Roman" w:hAnsi="Times" w:cs="Times New Roman"/>
          <w:szCs w:val="20"/>
        </w:rPr>
        <w:tab/>
        <w:t xml:space="preserve">Building with parking lots at the rear shall have </w:t>
      </w:r>
      <w:r w:rsidR="005447F9" w:rsidRPr="00887BCD">
        <w:rPr>
          <w:rFonts w:ascii="Times" w:eastAsia="Times New Roman" w:hAnsi="Times" w:cs="Times New Roman"/>
          <w:szCs w:val="20"/>
        </w:rPr>
        <w:t>decorative</w:t>
      </w:r>
      <w:r w:rsidR="00B95838" w:rsidRPr="00887BCD">
        <w:rPr>
          <w:rFonts w:ascii="Times" w:eastAsia="Times New Roman" w:hAnsi="Times" w:cs="Times New Roman"/>
          <w:szCs w:val="20"/>
        </w:rPr>
        <w:t xml:space="preserve">, architectural </w:t>
      </w:r>
      <w:r w:rsidRPr="00887BCD">
        <w:rPr>
          <w:rFonts w:ascii="Times" w:eastAsia="Times New Roman" w:hAnsi="Times" w:cs="Times New Roman"/>
          <w:szCs w:val="20"/>
        </w:rPr>
        <w:t>treatment for rear entrances.</w:t>
      </w:r>
    </w:p>
    <w:p w:rsidR="00B015C4" w:rsidRPr="00887BCD" w:rsidRDefault="00B015C4" w:rsidP="00B015C4">
      <w:pPr>
        <w:rPr>
          <w:rFonts w:ascii="Times" w:eastAsia="Times New Roman" w:hAnsi="Times" w:cs="Times New Roman"/>
          <w:szCs w:val="20"/>
        </w:rPr>
      </w:pPr>
    </w:p>
    <w:p w:rsidR="00B015C4" w:rsidRPr="00887BCD" w:rsidRDefault="00B015C4" w:rsidP="00B015C4">
      <w:pPr>
        <w:rPr>
          <w:rFonts w:ascii="Times" w:eastAsia="Times New Roman" w:hAnsi="Times" w:cs="Times New Roman"/>
          <w:szCs w:val="20"/>
        </w:rPr>
      </w:pPr>
      <w:r w:rsidRPr="00887BCD">
        <w:rPr>
          <w:rFonts w:ascii="Times" w:eastAsia="Times New Roman" w:hAnsi="Times" w:cs="Times New Roman"/>
          <w:szCs w:val="20"/>
        </w:rPr>
        <w:t>F.</w:t>
      </w:r>
      <w:r w:rsidRPr="00887BCD">
        <w:rPr>
          <w:rFonts w:ascii="Times" w:eastAsia="Times New Roman" w:hAnsi="Times" w:cs="Times New Roman"/>
          <w:szCs w:val="20"/>
        </w:rPr>
        <w:tab/>
        <w:t>Parking Requirements and Parking Lot Design</w:t>
      </w:r>
    </w:p>
    <w:p w:rsidR="00B015C4" w:rsidRPr="00887BCD" w:rsidRDefault="00B015C4" w:rsidP="00B015C4">
      <w:pPr>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1.</w:t>
      </w:r>
      <w:r w:rsidRPr="00887BCD">
        <w:rPr>
          <w:rFonts w:ascii="Times" w:eastAsia="Times New Roman" w:hAnsi="Times" w:cs="Times New Roman"/>
          <w:szCs w:val="20"/>
        </w:rPr>
        <w:tab/>
        <w:t>Parking requirements for uses in the neighbo</w:t>
      </w:r>
      <w:r w:rsidR="00B95838" w:rsidRPr="00887BCD">
        <w:rPr>
          <w:rFonts w:ascii="Times" w:eastAsia="Times New Roman" w:hAnsi="Times" w:cs="Times New Roman"/>
          <w:szCs w:val="20"/>
        </w:rPr>
        <w:t xml:space="preserve">rhood commercial development </w:t>
      </w:r>
      <w:r w:rsidRPr="00887BCD">
        <w:rPr>
          <w:rFonts w:ascii="Times" w:eastAsia="Times New Roman" w:hAnsi="Times" w:cs="Times New Roman"/>
          <w:szCs w:val="20"/>
        </w:rPr>
        <w:t>shall be consistent with the base zone.</w:t>
      </w:r>
    </w:p>
    <w:p w:rsidR="00B015C4" w:rsidRPr="00887BCD" w:rsidRDefault="00B015C4" w:rsidP="002B11B2">
      <w:pPr>
        <w:ind w:left="1440" w:hanging="720"/>
        <w:rPr>
          <w:rFonts w:ascii="Times" w:eastAsia="Times New Roman" w:hAnsi="Times" w:cs="Times New Roman"/>
          <w:szCs w:val="20"/>
        </w:rPr>
      </w:pP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2.</w:t>
      </w:r>
      <w:r w:rsidRPr="00887BCD">
        <w:rPr>
          <w:rFonts w:ascii="Times" w:eastAsia="Times New Roman" w:hAnsi="Times" w:cs="Times New Roman"/>
          <w:szCs w:val="20"/>
        </w:rPr>
        <w:tab/>
        <w:t>Shared parking is recommended.</w:t>
      </w:r>
    </w:p>
    <w:p w:rsidR="00B015C4" w:rsidRPr="00887BCD" w:rsidRDefault="00B015C4" w:rsidP="002B11B2">
      <w:pPr>
        <w:ind w:left="1440" w:hanging="720"/>
        <w:rPr>
          <w:rFonts w:ascii="Times" w:eastAsia="Times New Roman" w:hAnsi="Times" w:cs="Times New Roman"/>
          <w:szCs w:val="20"/>
        </w:rPr>
      </w:pPr>
      <w:r w:rsidRPr="00887BCD">
        <w:rPr>
          <w:rFonts w:ascii="Times" w:eastAsia="Times New Roman" w:hAnsi="Times" w:cs="Times New Roman"/>
          <w:szCs w:val="20"/>
        </w:rPr>
        <w:t xml:space="preserve">  </w:t>
      </w:r>
      <w:r w:rsidRPr="00887BCD">
        <w:rPr>
          <w:rFonts w:ascii="Times" w:eastAsia="Times New Roman" w:hAnsi="Times" w:cs="Times New Roman"/>
          <w:szCs w:val="20"/>
        </w:rPr>
        <w:tab/>
        <w:t xml:space="preserve">     </w:t>
      </w:r>
    </w:p>
    <w:p w:rsidR="000F07A2" w:rsidRPr="00887BCD" w:rsidRDefault="00B015C4" w:rsidP="002B11B2">
      <w:pPr>
        <w:spacing w:after="200"/>
        <w:ind w:left="1440" w:hanging="720"/>
        <w:rPr>
          <w:rFonts w:ascii="Times" w:hAnsi="Times"/>
        </w:rPr>
      </w:pPr>
      <w:r w:rsidRPr="00887BCD">
        <w:rPr>
          <w:rFonts w:ascii="Times" w:eastAsia="Times New Roman" w:hAnsi="Times" w:cs="Times New Roman"/>
          <w:szCs w:val="20"/>
        </w:rPr>
        <w:t>3.</w:t>
      </w:r>
      <w:r w:rsidRPr="00887BCD">
        <w:rPr>
          <w:rFonts w:ascii="Times" w:eastAsia="Times New Roman" w:hAnsi="Times" w:cs="Times New Roman"/>
          <w:szCs w:val="20"/>
        </w:rPr>
        <w:tab/>
        <w:t xml:space="preserve">Off-street parking shall be located on the </w:t>
      </w:r>
      <w:r w:rsidR="00B95838" w:rsidRPr="00887BCD">
        <w:rPr>
          <w:rFonts w:ascii="Times" w:eastAsia="Times New Roman" w:hAnsi="Times" w:cs="Times New Roman"/>
          <w:szCs w:val="20"/>
        </w:rPr>
        <w:t xml:space="preserve">side or at the rear of the </w:t>
      </w:r>
      <w:r w:rsidRPr="00887BCD">
        <w:rPr>
          <w:rFonts w:ascii="Times" w:eastAsia="Times New Roman" w:hAnsi="Times" w:cs="Times New Roman"/>
          <w:szCs w:val="20"/>
        </w:rPr>
        <w:t>building(s).</w:t>
      </w:r>
    </w:p>
    <w:sectPr w:rsidR="000F07A2" w:rsidRPr="00887BCD" w:rsidSect="00DC439E">
      <w:headerReference w:type="default" r:id="rId6"/>
      <w:footerReference w:type="default" r:id="rId7"/>
      <w:footerReference w:type="first" r:id="rId8"/>
      <w:pgSz w:w="12240" w:h="15840"/>
      <w:pgMar w:top="1440" w:right="1800" w:bottom="1440" w:left="1800"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62B" w:rsidRPr="00562C52" w:rsidRDefault="0024262B" w:rsidP="00562C52">
    <w:pPr>
      <w:pStyle w:val="Footer"/>
      <w:jc w:val="center"/>
      <w:rPr>
        <w:rFonts w:ascii="Arial" w:hAnsi="Arial"/>
      </w:rPr>
    </w:pPr>
    <w:r>
      <w:rPr>
        <w:rFonts w:ascii="Arial" w:hAnsi="Arial"/>
      </w:rPr>
      <w:t>42</w:t>
    </w:r>
    <w:r w:rsidRPr="00562C52">
      <w:rPr>
        <w:rFonts w:ascii="Arial" w:hAnsi="Arial"/>
      </w:rPr>
      <w:t>-</w:t>
    </w:r>
    <w:r w:rsidR="007E4BEA" w:rsidRPr="00562C52">
      <w:rPr>
        <w:rStyle w:val="PageNumber"/>
        <w:rFonts w:ascii="Arial" w:hAnsi="Arial"/>
      </w:rPr>
      <w:fldChar w:fldCharType="begin"/>
    </w:r>
    <w:r w:rsidRPr="00562C52">
      <w:rPr>
        <w:rStyle w:val="PageNumber"/>
        <w:rFonts w:ascii="Arial" w:hAnsi="Arial"/>
      </w:rPr>
      <w:instrText xml:space="preserve"> PAGE </w:instrText>
    </w:r>
    <w:r w:rsidR="007E4BEA" w:rsidRPr="00562C52">
      <w:rPr>
        <w:rStyle w:val="PageNumber"/>
        <w:rFonts w:ascii="Arial" w:hAnsi="Arial"/>
      </w:rPr>
      <w:fldChar w:fldCharType="separate"/>
    </w:r>
    <w:r w:rsidR="00DF4E57">
      <w:rPr>
        <w:rStyle w:val="PageNumber"/>
        <w:rFonts w:ascii="Arial" w:hAnsi="Arial"/>
        <w:noProof/>
      </w:rPr>
      <w:t>2</w:t>
    </w:r>
    <w:r w:rsidR="007E4BEA" w:rsidRPr="00562C52">
      <w:rPr>
        <w:rStyle w:val="PageNumber"/>
        <w:rFonts w:ascii="Arial" w:hAnsi="Arial"/>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62B" w:rsidRPr="00562C52" w:rsidRDefault="0024262B" w:rsidP="00562C52">
    <w:pPr>
      <w:pStyle w:val="Footer"/>
      <w:jc w:val="center"/>
      <w:rPr>
        <w:rFonts w:ascii="Arial" w:hAnsi="Arial"/>
      </w:rPr>
    </w:pPr>
    <w:r>
      <w:rPr>
        <w:rFonts w:ascii="Arial" w:hAnsi="Arial"/>
      </w:rPr>
      <w:t>42</w:t>
    </w:r>
    <w:r w:rsidRPr="00562C52">
      <w:rPr>
        <w:rFonts w:ascii="Arial" w:hAnsi="Arial"/>
      </w:rPr>
      <w:t>-</w:t>
    </w:r>
    <w:r w:rsidR="007E4BEA" w:rsidRPr="00562C52">
      <w:rPr>
        <w:rStyle w:val="PageNumber"/>
        <w:rFonts w:ascii="Arial" w:hAnsi="Arial"/>
      </w:rPr>
      <w:fldChar w:fldCharType="begin"/>
    </w:r>
    <w:r w:rsidRPr="00562C52">
      <w:rPr>
        <w:rStyle w:val="PageNumber"/>
        <w:rFonts w:ascii="Arial" w:hAnsi="Arial"/>
      </w:rPr>
      <w:instrText xml:space="preserve"> PAGE </w:instrText>
    </w:r>
    <w:r w:rsidR="007E4BEA" w:rsidRPr="00562C52">
      <w:rPr>
        <w:rStyle w:val="PageNumber"/>
        <w:rFonts w:ascii="Arial" w:hAnsi="Arial"/>
      </w:rPr>
      <w:fldChar w:fldCharType="separate"/>
    </w:r>
    <w:r w:rsidR="00DF4E57">
      <w:rPr>
        <w:rStyle w:val="PageNumber"/>
        <w:rFonts w:ascii="Arial" w:hAnsi="Arial"/>
        <w:noProof/>
      </w:rPr>
      <w:t>1</w:t>
    </w:r>
    <w:r w:rsidR="007E4BEA" w:rsidRPr="00562C52">
      <w:rPr>
        <w:rStyle w:val="PageNumber"/>
        <w:rFonts w:ascii="Arial" w:hAnsi="Arial"/>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62B" w:rsidRPr="00562C52" w:rsidRDefault="0024262B" w:rsidP="00562C52">
    <w:pPr>
      <w:pStyle w:val="Header"/>
      <w:jc w:val="right"/>
      <w:rPr>
        <w:rFonts w:ascii="Arial" w:hAnsi="Arial"/>
      </w:rPr>
    </w:pPr>
    <w:r>
      <w:rPr>
        <w:rFonts w:ascii="Arial" w:hAnsi="Arial"/>
      </w:rPr>
      <w:t>Exeter</w:t>
    </w:r>
    <w:r w:rsidRPr="00562C52">
      <w:rPr>
        <w:rFonts w:ascii="Arial" w:hAnsi="Arial"/>
      </w:rPr>
      <w:t xml:space="preserve"> Zoning Ordinance</w:t>
    </w:r>
  </w:p>
  <w:p w:rsidR="0024262B" w:rsidRPr="00562C52" w:rsidRDefault="0024262B" w:rsidP="00562C52">
    <w:pPr>
      <w:pStyle w:val="Header"/>
      <w:jc w:val="right"/>
      <w:rPr>
        <w:rFonts w:ascii="Arial" w:hAnsi="Arial"/>
      </w:rPr>
    </w:pPr>
    <w:r>
      <w:rPr>
        <w:rFonts w:ascii="Arial" w:hAnsi="Arial"/>
      </w:rPr>
      <w:t>Chapter 42</w:t>
    </w:r>
    <w:r w:rsidRPr="00562C52">
      <w:rPr>
        <w:rFonts w:ascii="Arial" w:hAnsi="Arial"/>
      </w:rPr>
      <w:t xml:space="preserve">:  </w:t>
    </w:r>
    <w:r>
      <w:rPr>
        <w:rFonts w:ascii="Arial" w:hAnsi="Arial"/>
      </w:rPr>
      <w:t>PD Zone (Planned Development Overlay)</w:t>
    </w:r>
  </w:p>
  <w:p w:rsidR="0024262B" w:rsidRPr="00562C52" w:rsidRDefault="0024262B" w:rsidP="00562C52">
    <w:pPr>
      <w:pStyle w:val="Header"/>
      <w:jc w:val="right"/>
      <w:rPr>
        <w:rFonts w:ascii="Arial" w:hAnsi="Arial"/>
      </w:rPr>
    </w:pPr>
  </w:p>
  <w:p w:rsidR="0024262B" w:rsidRPr="00562C52" w:rsidRDefault="0024262B" w:rsidP="00562C52">
    <w:pPr>
      <w:pStyle w:val="Header"/>
      <w:jc w:val="right"/>
      <w:rPr>
        <w:rFonts w:ascii="Arial" w:hAnsi="Arial"/>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62C52"/>
    <w:rsid w:val="0001418B"/>
    <w:rsid w:val="0001430F"/>
    <w:rsid w:val="00067136"/>
    <w:rsid w:val="000F07A2"/>
    <w:rsid w:val="001B6592"/>
    <w:rsid w:val="0024262B"/>
    <w:rsid w:val="00261147"/>
    <w:rsid w:val="002B11B2"/>
    <w:rsid w:val="002E0D03"/>
    <w:rsid w:val="003257CC"/>
    <w:rsid w:val="003B2987"/>
    <w:rsid w:val="003C44E6"/>
    <w:rsid w:val="003E591C"/>
    <w:rsid w:val="00447F47"/>
    <w:rsid w:val="004B35A2"/>
    <w:rsid w:val="004C4F05"/>
    <w:rsid w:val="005447F9"/>
    <w:rsid w:val="00562C52"/>
    <w:rsid w:val="00574722"/>
    <w:rsid w:val="006814CF"/>
    <w:rsid w:val="00793B8A"/>
    <w:rsid w:val="007E4BEA"/>
    <w:rsid w:val="007F4E49"/>
    <w:rsid w:val="00816E5F"/>
    <w:rsid w:val="008422A4"/>
    <w:rsid w:val="00873C17"/>
    <w:rsid w:val="00887BCD"/>
    <w:rsid w:val="00903448"/>
    <w:rsid w:val="009B30D2"/>
    <w:rsid w:val="00A172D0"/>
    <w:rsid w:val="00A60B2A"/>
    <w:rsid w:val="00AB1583"/>
    <w:rsid w:val="00B015C4"/>
    <w:rsid w:val="00B33735"/>
    <w:rsid w:val="00B55160"/>
    <w:rsid w:val="00B95838"/>
    <w:rsid w:val="00B970EE"/>
    <w:rsid w:val="00BA4935"/>
    <w:rsid w:val="00C069BD"/>
    <w:rsid w:val="00C37086"/>
    <w:rsid w:val="00C841DF"/>
    <w:rsid w:val="00CD4E68"/>
    <w:rsid w:val="00DC439E"/>
    <w:rsid w:val="00DF4E57"/>
    <w:rsid w:val="00E30E5B"/>
    <w:rsid w:val="00EA31E9"/>
    <w:rsid w:val="00FA3AB0"/>
  </w:rsids>
  <m:mathPr>
    <m:mathFont m:val="Consola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3F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562C52"/>
    <w:pPr>
      <w:tabs>
        <w:tab w:val="center" w:pos="4320"/>
        <w:tab w:val="right" w:pos="8640"/>
      </w:tabs>
    </w:pPr>
  </w:style>
  <w:style w:type="character" w:customStyle="1" w:styleId="HeaderChar">
    <w:name w:val="Header Char"/>
    <w:basedOn w:val="DefaultParagraphFont"/>
    <w:link w:val="Header"/>
    <w:uiPriority w:val="99"/>
    <w:semiHidden/>
    <w:rsid w:val="00562C52"/>
  </w:style>
  <w:style w:type="paragraph" w:styleId="Footer">
    <w:name w:val="footer"/>
    <w:basedOn w:val="Normal"/>
    <w:link w:val="FooterChar"/>
    <w:uiPriority w:val="99"/>
    <w:semiHidden/>
    <w:unhideWhenUsed/>
    <w:rsid w:val="00562C52"/>
    <w:pPr>
      <w:tabs>
        <w:tab w:val="center" w:pos="4320"/>
        <w:tab w:val="right" w:pos="8640"/>
      </w:tabs>
    </w:pPr>
  </w:style>
  <w:style w:type="character" w:customStyle="1" w:styleId="FooterChar">
    <w:name w:val="Footer Char"/>
    <w:basedOn w:val="DefaultParagraphFont"/>
    <w:link w:val="Footer"/>
    <w:uiPriority w:val="99"/>
    <w:semiHidden/>
    <w:rsid w:val="00562C52"/>
  </w:style>
  <w:style w:type="character" w:styleId="PageNumber">
    <w:name w:val="page number"/>
    <w:basedOn w:val="DefaultParagraphFont"/>
    <w:uiPriority w:val="99"/>
    <w:semiHidden/>
    <w:unhideWhenUsed/>
    <w:rsid w:val="00562C52"/>
  </w:style>
  <w:style w:type="character" w:styleId="Hyperlink">
    <w:name w:val="Hyperlink"/>
    <w:basedOn w:val="DefaultParagraphFont"/>
    <w:uiPriority w:val="99"/>
    <w:rsid w:val="00B015C4"/>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4" Type="http://schemas.openxmlformats.org/officeDocument/2006/relationships/image" Target="media/image1.pdf"/><Relationship Id="rId10" Type="http://schemas.openxmlformats.org/officeDocument/2006/relationships/theme" Target="theme/theme1.xml"/><Relationship Id="rId5" Type="http://schemas.openxmlformats.org/officeDocument/2006/relationships/image" Target="media/image2.png"/><Relationship Id="rId7" Type="http://schemas.openxmlformats.org/officeDocument/2006/relationships/footer" Target="footer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fontTable" Target="fontTable.xml"/><Relationship Id="rId3" Type="http://schemas.openxmlformats.org/officeDocument/2006/relationships/webSettings" Target="webSetting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12</Pages>
  <Words>2939</Words>
  <Characters>16757</Characters>
  <Application>Microsoft Macintosh Word</Application>
  <DocSecurity>0</DocSecurity>
  <Lines>139</Lines>
  <Paragraphs>33</Paragraphs>
  <ScaleCrop>false</ScaleCrop>
  <Company>Collins &amp; Schoettler</Company>
  <LinksUpToDate>false</LinksUpToDate>
  <CharactersWithSpaces>20578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Schoettler</dc:creator>
  <cp:keywords/>
  <cp:lastModifiedBy>greg collins</cp:lastModifiedBy>
  <cp:revision>12</cp:revision>
  <cp:lastPrinted>2011-12-22T16:01:00Z</cp:lastPrinted>
  <dcterms:created xsi:type="dcterms:W3CDTF">2011-05-16T23:33:00Z</dcterms:created>
  <dcterms:modified xsi:type="dcterms:W3CDTF">2012-09-14T14:21:00Z</dcterms:modified>
</cp:coreProperties>
</file>